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8"/>
        <w:gridCol w:w="2610"/>
        <w:gridCol w:w="2085"/>
        <w:gridCol w:w="1965"/>
        <w:gridCol w:w="2808"/>
      </w:tblGrid>
      <w:tr w:rsidR="00DB00A6" w:rsidTr="0006273D">
        <w:tc>
          <w:tcPr>
            <w:tcW w:w="4803" w:type="dxa"/>
            <w:gridSpan w:val="3"/>
            <w:hideMark/>
          </w:tcPr>
          <w:p w:rsidR="00DB00A6" w:rsidRDefault="00DB00A6" w:rsidP="0006273D">
            <w:pPr>
              <w:rPr>
                <w:rFonts w:ascii="Arial" w:hAnsi="Arial" w:cs="Arial"/>
                <w:sz w:val="36"/>
                <w:szCs w:val="36"/>
              </w:rPr>
            </w:pPr>
            <w:r>
              <w:rPr>
                <w:rFonts w:ascii="Arial" w:hAnsi="Arial" w:cs="Arial"/>
                <w:sz w:val="36"/>
                <w:szCs w:val="36"/>
              </w:rPr>
              <w:t>Chemistry</w:t>
            </w:r>
          </w:p>
        </w:tc>
        <w:tc>
          <w:tcPr>
            <w:tcW w:w="4773" w:type="dxa"/>
            <w:gridSpan w:val="2"/>
            <w:hideMark/>
          </w:tcPr>
          <w:p w:rsidR="00DB00A6" w:rsidRDefault="00DB00A6" w:rsidP="0006273D">
            <w:pPr>
              <w:jc w:val="right"/>
              <w:rPr>
                <w:rFonts w:ascii="Arial" w:hAnsi="Arial" w:cs="Arial"/>
                <w:sz w:val="24"/>
                <w:szCs w:val="24"/>
              </w:rPr>
            </w:pPr>
            <w:r>
              <w:rPr>
                <w:rFonts w:ascii="Arial" w:hAnsi="Arial" w:cs="Arial"/>
                <w:sz w:val="24"/>
                <w:szCs w:val="24"/>
              </w:rPr>
              <w:t>Mr. Rodrigo</w:t>
            </w:r>
          </w:p>
        </w:tc>
      </w:tr>
      <w:tr w:rsidR="00DB00A6" w:rsidTr="0006273D">
        <w:trPr>
          <w:gridBefore w:val="1"/>
          <w:gridAfter w:val="1"/>
          <w:wBefore w:w="108" w:type="dxa"/>
          <w:wAfter w:w="2808" w:type="dxa"/>
          <w:trHeight w:val="422"/>
        </w:trPr>
        <w:tc>
          <w:tcPr>
            <w:tcW w:w="2610" w:type="dxa"/>
            <w:vAlign w:val="bottom"/>
            <w:hideMark/>
          </w:tcPr>
          <w:p w:rsidR="00DB00A6" w:rsidRDefault="00DB00A6" w:rsidP="0006273D">
            <w:pPr>
              <w:pStyle w:val="ListParagraph"/>
              <w:spacing w:after="0"/>
              <w:ind w:left="0"/>
              <w:rPr>
                <w:rFonts w:ascii="Arial" w:hAnsi="Arial" w:cs="Arial"/>
                <w:sz w:val="24"/>
                <w:szCs w:val="24"/>
              </w:rPr>
            </w:pPr>
            <w:r>
              <w:rPr>
                <w:rFonts w:ascii="Arial" w:hAnsi="Arial" w:cs="Arial"/>
                <w:sz w:val="24"/>
                <w:szCs w:val="24"/>
              </w:rPr>
              <w:t>Name</w:t>
            </w:r>
          </w:p>
        </w:tc>
        <w:tc>
          <w:tcPr>
            <w:tcW w:w="4050" w:type="dxa"/>
            <w:gridSpan w:val="2"/>
            <w:tcBorders>
              <w:top w:val="nil"/>
              <w:left w:val="nil"/>
              <w:bottom w:val="single" w:sz="4" w:space="0" w:color="auto"/>
              <w:right w:val="nil"/>
            </w:tcBorders>
          </w:tcPr>
          <w:p w:rsidR="00DB00A6" w:rsidRDefault="00DB00A6" w:rsidP="0006273D">
            <w:pPr>
              <w:pStyle w:val="ListParagraph"/>
              <w:spacing w:after="0"/>
              <w:ind w:left="0"/>
              <w:rPr>
                <w:rFonts w:ascii="Times New Roman" w:hAnsi="Times New Roman"/>
                <w:sz w:val="24"/>
                <w:szCs w:val="24"/>
              </w:rPr>
            </w:pPr>
          </w:p>
        </w:tc>
      </w:tr>
      <w:tr w:rsidR="00DB00A6" w:rsidTr="0006273D">
        <w:trPr>
          <w:gridBefore w:val="1"/>
          <w:gridAfter w:val="1"/>
          <w:wBefore w:w="108" w:type="dxa"/>
          <w:wAfter w:w="2808" w:type="dxa"/>
          <w:trHeight w:val="620"/>
        </w:trPr>
        <w:tc>
          <w:tcPr>
            <w:tcW w:w="2610" w:type="dxa"/>
            <w:vAlign w:val="bottom"/>
            <w:hideMark/>
          </w:tcPr>
          <w:p w:rsidR="00DB00A6" w:rsidRDefault="00DB00A6" w:rsidP="0006273D">
            <w:pPr>
              <w:pStyle w:val="ListParagraph"/>
              <w:spacing w:after="0"/>
              <w:ind w:left="0"/>
              <w:rPr>
                <w:rFonts w:ascii="Arial" w:hAnsi="Arial" w:cs="Arial"/>
                <w:sz w:val="24"/>
                <w:szCs w:val="24"/>
              </w:rPr>
            </w:pPr>
            <w:r>
              <w:rPr>
                <w:rFonts w:ascii="Arial" w:hAnsi="Arial" w:cs="Arial"/>
                <w:sz w:val="24"/>
                <w:szCs w:val="24"/>
              </w:rPr>
              <w:t xml:space="preserve">Date and Period </w:t>
            </w:r>
          </w:p>
        </w:tc>
        <w:tc>
          <w:tcPr>
            <w:tcW w:w="4050" w:type="dxa"/>
            <w:gridSpan w:val="2"/>
            <w:tcBorders>
              <w:top w:val="single" w:sz="4" w:space="0" w:color="auto"/>
              <w:left w:val="nil"/>
              <w:bottom w:val="single" w:sz="4" w:space="0" w:color="auto"/>
              <w:right w:val="nil"/>
            </w:tcBorders>
          </w:tcPr>
          <w:p w:rsidR="00DB00A6" w:rsidRDefault="00DB00A6" w:rsidP="0006273D">
            <w:pPr>
              <w:pStyle w:val="ListParagraph"/>
              <w:spacing w:after="0"/>
              <w:ind w:left="0"/>
              <w:rPr>
                <w:rFonts w:ascii="Times New Roman" w:hAnsi="Times New Roman"/>
                <w:sz w:val="24"/>
                <w:szCs w:val="24"/>
              </w:rPr>
            </w:pPr>
          </w:p>
        </w:tc>
      </w:tr>
    </w:tbl>
    <w:p w:rsidR="005D61CE" w:rsidRDefault="005D61CE"/>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08"/>
      </w:tblGrid>
      <w:tr w:rsidR="00DB00A6" w:rsidRPr="00902842" w:rsidTr="0006273D">
        <w:tc>
          <w:tcPr>
            <w:tcW w:w="2268" w:type="dxa"/>
          </w:tcPr>
          <w:p w:rsidR="00DB00A6" w:rsidRPr="00370C3D" w:rsidRDefault="00DB00A6" w:rsidP="0006273D">
            <w:pPr>
              <w:rPr>
                <w:rFonts w:ascii="Arial" w:hAnsi="Arial" w:cs="Arial"/>
                <w:b/>
                <w:sz w:val="32"/>
                <w:szCs w:val="32"/>
              </w:rPr>
            </w:pPr>
            <w:r>
              <w:rPr>
                <w:rFonts w:ascii="Arial" w:hAnsi="Arial" w:cs="Arial"/>
                <w:b/>
                <w:sz w:val="32"/>
                <w:szCs w:val="32"/>
              </w:rPr>
              <w:t>Experiment 2</w:t>
            </w:r>
          </w:p>
        </w:tc>
        <w:tc>
          <w:tcPr>
            <w:tcW w:w="7308" w:type="dxa"/>
            <w:vAlign w:val="center"/>
          </w:tcPr>
          <w:p w:rsidR="00DB00A6" w:rsidRPr="000C70BF" w:rsidRDefault="000C70BF" w:rsidP="0006273D">
            <w:pPr>
              <w:rPr>
                <w:rFonts w:ascii="Arial" w:hAnsi="Arial" w:cs="Arial"/>
                <w:sz w:val="24"/>
                <w:szCs w:val="24"/>
              </w:rPr>
            </w:pPr>
            <w:r>
              <w:rPr>
                <w:rFonts w:ascii="Arial" w:hAnsi="Arial" w:cs="Arial"/>
                <w:sz w:val="24"/>
                <w:szCs w:val="24"/>
              </w:rPr>
              <w:t>Single replacement reaction</w:t>
            </w:r>
          </w:p>
        </w:tc>
      </w:tr>
    </w:tbl>
    <w:p w:rsidR="00DB00A6" w:rsidRDefault="00DB00A6" w:rsidP="00DB00A6">
      <w:pPr>
        <w:pStyle w:val="BodyText"/>
        <w:spacing w:line="249" w:lineRule="auto"/>
        <w:ind w:left="0" w:right="139"/>
        <w:rPr>
          <w:rFonts w:asciiTheme="minorHAnsi" w:eastAsiaTheme="minorHAnsi" w:hAnsiTheme="minorHAnsi"/>
          <w:sz w:val="22"/>
          <w:szCs w:val="22"/>
        </w:rPr>
      </w:pPr>
    </w:p>
    <w:p w:rsidR="00DB00A6" w:rsidRDefault="00DB00A6" w:rsidP="00DB00A6">
      <w:pPr>
        <w:pStyle w:val="BodyText"/>
        <w:spacing w:line="249" w:lineRule="auto"/>
        <w:ind w:left="0" w:right="139" w:firstLine="720"/>
        <w:rPr>
          <w:rFonts w:ascii="Arial" w:hAnsi="Arial" w:cs="Arial"/>
          <w:color w:val="231F20"/>
          <w:sz w:val="24"/>
          <w:szCs w:val="24"/>
        </w:rPr>
      </w:pPr>
      <w:r w:rsidRPr="00DB00A6">
        <w:rPr>
          <w:rFonts w:ascii="Arial" w:hAnsi="Arial" w:cs="Arial"/>
          <w:color w:val="231F20"/>
          <w:spacing w:val="-4"/>
          <w:sz w:val="24"/>
          <w:szCs w:val="24"/>
        </w:rPr>
        <w:t xml:space="preserve">Watch </w:t>
      </w:r>
      <w:r w:rsidR="00FC22B5">
        <w:rPr>
          <w:rFonts w:ascii="Arial" w:hAnsi="Arial" w:cs="Arial"/>
          <w:color w:val="231F20"/>
          <w:sz w:val="24"/>
          <w:szCs w:val="24"/>
        </w:rPr>
        <w:t>aluminum foil disappear as it’</w:t>
      </w:r>
      <w:r w:rsidRPr="00DB00A6">
        <w:rPr>
          <w:rFonts w:ascii="Arial" w:hAnsi="Arial" w:cs="Arial"/>
          <w:color w:val="231F20"/>
          <w:sz w:val="24"/>
          <w:szCs w:val="24"/>
        </w:rPr>
        <w:t>s added to a green-blue solution of copper</w:t>
      </w:r>
      <w:r>
        <w:rPr>
          <w:rFonts w:ascii="Arial" w:hAnsi="Arial" w:cs="Arial"/>
          <w:color w:val="231F20"/>
          <w:sz w:val="24"/>
          <w:szCs w:val="24"/>
        </w:rPr>
        <w:t xml:space="preserve"> </w:t>
      </w:r>
      <w:r w:rsidRPr="00DB00A6">
        <w:rPr>
          <w:rFonts w:ascii="Arial" w:hAnsi="Arial" w:cs="Arial"/>
          <w:color w:val="231F20"/>
          <w:sz w:val="24"/>
          <w:szCs w:val="24"/>
        </w:rPr>
        <w:t>(II) chloride.</w:t>
      </w:r>
      <w:r>
        <w:rPr>
          <w:rFonts w:ascii="Arial" w:hAnsi="Arial" w:cs="Arial"/>
          <w:color w:val="231F20"/>
          <w:sz w:val="24"/>
          <w:szCs w:val="24"/>
        </w:rPr>
        <w:t xml:space="preserve"> Observe color changes, produc</w:t>
      </w:r>
      <w:r w:rsidRPr="00DB00A6">
        <w:rPr>
          <w:rFonts w:ascii="Arial" w:hAnsi="Arial" w:cs="Arial"/>
          <w:color w:val="231F20"/>
          <w:sz w:val="24"/>
          <w:szCs w:val="24"/>
        </w:rPr>
        <w:t>tion of a gas, formation of solid metallic copper, and a drastic change in temperature.</w:t>
      </w:r>
    </w:p>
    <w:p w:rsidR="00D83F92" w:rsidRPr="00F67EA2" w:rsidRDefault="00D83F92" w:rsidP="00D83F92">
      <w:pPr>
        <w:pStyle w:val="BodyText"/>
        <w:spacing w:line="249" w:lineRule="auto"/>
        <w:ind w:left="0" w:right="139" w:firstLine="720"/>
        <w:rPr>
          <w:rFonts w:ascii="Arial" w:hAnsi="Arial" w:cs="Arial"/>
          <w:sz w:val="24"/>
          <w:szCs w:val="24"/>
        </w:rPr>
      </w:pPr>
      <w:r w:rsidRPr="00442A76">
        <w:rPr>
          <w:rFonts w:ascii="Arial" w:hAnsi="Arial" w:cs="Arial"/>
          <w:sz w:val="24"/>
          <w:szCs w:val="24"/>
        </w:rPr>
        <w:t>Aluminum foil is added to an aqueous solution of copper (II) chloride causing a single replacement oxidation– reduction reaction to take place.</w:t>
      </w:r>
    </w:p>
    <w:tbl>
      <w:tblPr>
        <w:tblW w:w="6241" w:type="dxa"/>
        <w:jc w:val="center"/>
        <w:tblLayout w:type="fixed"/>
        <w:tblCellMar>
          <w:left w:w="0" w:type="dxa"/>
          <w:right w:w="0" w:type="dxa"/>
        </w:tblCellMar>
        <w:tblLook w:val="01E0" w:firstRow="1" w:lastRow="1" w:firstColumn="1" w:lastColumn="1" w:noHBand="0" w:noVBand="0"/>
      </w:tblPr>
      <w:tblGrid>
        <w:gridCol w:w="2746"/>
        <w:gridCol w:w="497"/>
        <w:gridCol w:w="2998"/>
      </w:tblGrid>
      <w:tr w:rsidR="00D83F92" w:rsidRPr="00F67EA2" w:rsidTr="00442A76">
        <w:trPr>
          <w:trHeight w:hRule="exact" w:val="407"/>
          <w:jc w:val="center"/>
        </w:trPr>
        <w:tc>
          <w:tcPr>
            <w:tcW w:w="2746" w:type="dxa"/>
            <w:tcBorders>
              <w:top w:val="nil"/>
              <w:left w:val="nil"/>
              <w:bottom w:val="nil"/>
              <w:right w:val="nil"/>
            </w:tcBorders>
          </w:tcPr>
          <w:p w:rsidR="00D83F92" w:rsidRPr="00F67EA2" w:rsidRDefault="00D83F92" w:rsidP="00442A76">
            <w:pPr>
              <w:pStyle w:val="TableParagraph"/>
              <w:spacing w:before="74"/>
              <w:ind w:left="40"/>
              <w:jc w:val="center"/>
              <w:rPr>
                <w:rFonts w:ascii="Arial" w:eastAsia="Times New Roman" w:hAnsi="Arial" w:cs="Arial"/>
                <w:sz w:val="24"/>
                <w:szCs w:val="24"/>
              </w:rPr>
            </w:pPr>
            <w:r w:rsidRPr="00F67EA2">
              <w:rPr>
                <w:rFonts w:ascii="Arial" w:hAnsi="Arial" w:cs="Arial"/>
                <w:color w:val="231F20"/>
                <w:sz w:val="24"/>
                <w:szCs w:val="24"/>
              </w:rPr>
              <w:t>2Al(s)  +</w:t>
            </w:r>
            <w:r w:rsidRPr="00F67EA2">
              <w:rPr>
                <w:rFonts w:ascii="Arial" w:hAnsi="Arial" w:cs="Arial"/>
                <w:color w:val="231F20"/>
                <w:spacing w:val="49"/>
                <w:sz w:val="24"/>
                <w:szCs w:val="24"/>
              </w:rPr>
              <w:t xml:space="preserve"> </w:t>
            </w:r>
            <w:r w:rsidRPr="00F67EA2">
              <w:rPr>
                <w:rFonts w:ascii="Arial" w:hAnsi="Arial" w:cs="Arial"/>
                <w:color w:val="231F20"/>
                <w:sz w:val="24"/>
                <w:szCs w:val="24"/>
              </w:rPr>
              <w:t>3CuCl</w:t>
            </w:r>
            <w:r w:rsidRPr="00F67EA2">
              <w:rPr>
                <w:rFonts w:ascii="Arial" w:hAnsi="Arial" w:cs="Arial"/>
                <w:color w:val="231F20"/>
                <w:position w:val="-6"/>
                <w:sz w:val="24"/>
                <w:szCs w:val="24"/>
              </w:rPr>
              <w:t>2</w:t>
            </w:r>
            <w:r w:rsidRPr="00F67EA2">
              <w:rPr>
                <w:rFonts w:ascii="Arial" w:hAnsi="Arial" w:cs="Arial"/>
                <w:color w:val="231F20"/>
                <w:sz w:val="24"/>
                <w:szCs w:val="24"/>
              </w:rPr>
              <w:t>(</w:t>
            </w:r>
            <w:proofErr w:type="spellStart"/>
            <w:r w:rsidRPr="00F67EA2">
              <w:rPr>
                <w:rFonts w:ascii="Arial" w:hAnsi="Arial" w:cs="Arial"/>
                <w:color w:val="231F20"/>
                <w:sz w:val="24"/>
                <w:szCs w:val="24"/>
              </w:rPr>
              <w:t>aq</w:t>
            </w:r>
            <w:proofErr w:type="spellEnd"/>
            <w:r w:rsidRPr="00F67EA2">
              <w:rPr>
                <w:rFonts w:ascii="Arial" w:hAnsi="Arial" w:cs="Arial"/>
                <w:color w:val="231F20"/>
                <w:sz w:val="24"/>
                <w:szCs w:val="24"/>
              </w:rPr>
              <w:t>)</w:t>
            </w:r>
          </w:p>
        </w:tc>
        <w:tc>
          <w:tcPr>
            <w:tcW w:w="497" w:type="dxa"/>
            <w:tcBorders>
              <w:top w:val="nil"/>
              <w:left w:val="nil"/>
              <w:bottom w:val="nil"/>
              <w:right w:val="nil"/>
            </w:tcBorders>
          </w:tcPr>
          <w:p w:rsidR="00D83F92" w:rsidRPr="00F67EA2" w:rsidRDefault="00D83F92" w:rsidP="0006273D">
            <w:pPr>
              <w:pStyle w:val="TableParagraph"/>
              <w:spacing w:before="60"/>
              <w:ind w:left="149"/>
              <w:rPr>
                <w:rFonts w:ascii="Arial" w:eastAsia="Symbol" w:hAnsi="Arial" w:cs="Arial"/>
                <w:sz w:val="24"/>
                <w:szCs w:val="24"/>
              </w:rPr>
            </w:pPr>
            <w:r>
              <w:rPr>
                <w:rFonts w:ascii="Arial" w:eastAsia="Symbol" w:hAnsi="Arial" w:cs="Arial"/>
                <w:sz w:val="24"/>
                <w:szCs w:val="24"/>
              </w:rPr>
              <w:t>→</w:t>
            </w:r>
          </w:p>
        </w:tc>
        <w:tc>
          <w:tcPr>
            <w:tcW w:w="2998" w:type="dxa"/>
            <w:tcBorders>
              <w:top w:val="nil"/>
              <w:left w:val="nil"/>
              <w:bottom w:val="nil"/>
              <w:right w:val="nil"/>
            </w:tcBorders>
          </w:tcPr>
          <w:p w:rsidR="00D83F92" w:rsidRPr="00F67EA2" w:rsidRDefault="00D83F92" w:rsidP="00442A76">
            <w:pPr>
              <w:pStyle w:val="TableParagraph"/>
              <w:spacing w:before="74"/>
              <w:ind w:left="149"/>
              <w:jc w:val="center"/>
              <w:rPr>
                <w:rFonts w:ascii="Arial" w:eastAsia="Times New Roman" w:hAnsi="Arial" w:cs="Arial"/>
                <w:sz w:val="24"/>
                <w:szCs w:val="24"/>
              </w:rPr>
            </w:pPr>
            <w:r w:rsidRPr="00F67EA2">
              <w:rPr>
                <w:rFonts w:ascii="Arial" w:hAnsi="Arial" w:cs="Arial"/>
                <w:color w:val="231F20"/>
                <w:sz w:val="24"/>
                <w:szCs w:val="24"/>
              </w:rPr>
              <w:t>2AlCl</w:t>
            </w:r>
            <w:r w:rsidRPr="00F67EA2">
              <w:rPr>
                <w:rFonts w:ascii="Arial" w:hAnsi="Arial" w:cs="Arial"/>
                <w:color w:val="231F20"/>
                <w:position w:val="-6"/>
                <w:sz w:val="24"/>
                <w:szCs w:val="24"/>
              </w:rPr>
              <w:t>3</w:t>
            </w:r>
            <w:r w:rsidRPr="00F67EA2">
              <w:rPr>
                <w:rFonts w:ascii="Arial" w:hAnsi="Arial" w:cs="Arial"/>
                <w:color w:val="231F20"/>
                <w:sz w:val="24"/>
                <w:szCs w:val="24"/>
              </w:rPr>
              <w:t>(</w:t>
            </w:r>
            <w:proofErr w:type="spellStart"/>
            <w:r w:rsidRPr="00F67EA2">
              <w:rPr>
                <w:rFonts w:ascii="Arial" w:hAnsi="Arial" w:cs="Arial"/>
                <w:color w:val="231F20"/>
                <w:sz w:val="24"/>
                <w:szCs w:val="24"/>
              </w:rPr>
              <w:t>aq</w:t>
            </w:r>
            <w:proofErr w:type="spellEnd"/>
            <w:r w:rsidRPr="00F67EA2">
              <w:rPr>
                <w:rFonts w:ascii="Arial" w:hAnsi="Arial" w:cs="Arial"/>
                <w:color w:val="231F20"/>
                <w:sz w:val="24"/>
                <w:szCs w:val="24"/>
              </w:rPr>
              <w:t>)  +  3Cu(s)</w:t>
            </w:r>
          </w:p>
        </w:tc>
      </w:tr>
      <w:tr w:rsidR="00D83F92" w:rsidRPr="00F67EA2" w:rsidTr="00442A76">
        <w:trPr>
          <w:trHeight w:hRule="exact" w:val="353"/>
          <w:jc w:val="center"/>
        </w:trPr>
        <w:tc>
          <w:tcPr>
            <w:tcW w:w="2746" w:type="dxa"/>
            <w:tcBorders>
              <w:top w:val="nil"/>
              <w:left w:val="nil"/>
              <w:bottom w:val="nil"/>
              <w:right w:val="nil"/>
            </w:tcBorders>
          </w:tcPr>
          <w:p w:rsidR="00D83F92" w:rsidRPr="00F67EA2" w:rsidRDefault="00442A76" w:rsidP="0006273D">
            <w:pPr>
              <w:tabs>
                <w:tab w:val="left" w:pos="867"/>
              </w:tabs>
              <w:spacing w:before="27"/>
              <w:ind w:left="35"/>
              <w:rPr>
                <w:rFonts w:ascii="Arial" w:eastAsia="Times New Roman" w:hAnsi="Arial" w:cs="Arial"/>
                <w:sz w:val="24"/>
                <w:szCs w:val="24"/>
              </w:rPr>
            </w:pPr>
            <w:r>
              <w:rPr>
                <w:rFonts w:ascii="Arial" w:hAnsi="Arial" w:cs="Arial"/>
                <w:i/>
                <w:color w:val="231F20"/>
                <w:sz w:val="24"/>
                <w:szCs w:val="24"/>
              </w:rPr>
              <w:t xml:space="preserve">   </w:t>
            </w:r>
            <w:r w:rsidR="00D83F92" w:rsidRPr="00F67EA2">
              <w:rPr>
                <w:rFonts w:ascii="Arial" w:hAnsi="Arial" w:cs="Arial"/>
                <w:i/>
                <w:color w:val="231F20"/>
                <w:sz w:val="24"/>
                <w:szCs w:val="24"/>
              </w:rPr>
              <w:t>silver</w:t>
            </w:r>
            <w:r w:rsidR="00D83F92" w:rsidRPr="00F67EA2">
              <w:rPr>
                <w:rFonts w:ascii="Arial" w:hAnsi="Arial" w:cs="Arial"/>
                <w:i/>
                <w:color w:val="231F20"/>
                <w:sz w:val="24"/>
                <w:szCs w:val="24"/>
              </w:rPr>
              <w:tab/>
            </w:r>
            <w:r>
              <w:rPr>
                <w:rFonts w:ascii="Arial" w:hAnsi="Arial" w:cs="Arial"/>
                <w:i/>
                <w:color w:val="231F20"/>
                <w:sz w:val="24"/>
                <w:szCs w:val="24"/>
              </w:rPr>
              <w:t xml:space="preserve">      </w:t>
            </w:r>
            <w:r w:rsidR="00D83F92" w:rsidRPr="00F67EA2">
              <w:rPr>
                <w:rFonts w:ascii="Arial" w:hAnsi="Arial" w:cs="Arial"/>
                <w:i/>
                <w:color w:val="231F20"/>
                <w:sz w:val="24"/>
                <w:szCs w:val="24"/>
              </w:rPr>
              <w:t>green-blue</w:t>
            </w:r>
          </w:p>
        </w:tc>
        <w:tc>
          <w:tcPr>
            <w:tcW w:w="497" w:type="dxa"/>
            <w:tcBorders>
              <w:top w:val="nil"/>
              <w:left w:val="nil"/>
              <w:bottom w:val="nil"/>
              <w:right w:val="nil"/>
            </w:tcBorders>
          </w:tcPr>
          <w:p w:rsidR="00D83F92" w:rsidRPr="00F67EA2" w:rsidRDefault="00D83F92" w:rsidP="0006273D">
            <w:pPr>
              <w:rPr>
                <w:rFonts w:ascii="Arial" w:hAnsi="Arial" w:cs="Arial"/>
                <w:sz w:val="24"/>
                <w:szCs w:val="24"/>
              </w:rPr>
            </w:pPr>
          </w:p>
        </w:tc>
        <w:tc>
          <w:tcPr>
            <w:tcW w:w="2998" w:type="dxa"/>
            <w:tcBorders>
              <w:top w:val="nil"/>
              <w:left w:val="nil"/>
              <w:bottom w:val="nil"/>
              <w:right w:val="nil"/>
            </w:tcBorders>
          </w:tcPr>
          <w:p w:rsidR="00D83F92" w:rsidRPr="00F67EA2" w:rsidRDefault="00D83F92" w:rsidP="0006273D">
            <w:pPr>
              <w:tabs>
                <w:tab w:val="left" w:pos="1314"/>
              </w:tabs>
              <w:spacing w:before="27"/>
              <w:ind w:left="250"/>
              <w:rPr>
                <w:rFonts w:ascii="Arial" w:eastAsia="Times New Roman" w:hAnsi="Arial" w:cs="Arial"/>
                <w:sz w:val="24"/>
                <w:szCs w:val="24"/>
              </w:rPr>
            </w:pPr>
            <w:r w:rsidRPr="00F67EA2">
              <w:rPr>
                <w:rFonts w:ascii="Arial" w:hAnsi="Arial" w:cs="Arial"/>
                <w:i/>
                <w:color w:val="231F20"/>
                <w:sz w:val="24"/>
                <w:szCs w:val="24"/>
              </w:rPr>
              <w:t>colorless</w:t>
            </w:r>
            <w:r w:rsidRPr="00F67EA2">
              <w:rPr>
                <w:rFonts w:ascii="Arial" w:hAnsi="Arial" w:cs="Arial"/>
                <w:i/>
                <w:color w:val="231F20"/>
                <w:sz w:val="24"/>
                <w:szCs w:val="24"/>
              </w:rPr>
              <w:tab/>
            </w:r>
            <w:r w:rsidR="00442A76">
              <w:rPr>
                <w:rFonts w:ascii="Arial" w:hAnsi="Arial" w:cs="Arial"/>
                <w:i/>
                <w:color w:val="231F20"/>
                <w:sz w:val="24"/>
                <w:szCs w:val="24"/>
              </w:rPr>
              <w:t xml:space="preserve">         </w:t>
            </w:r>
            <w:r w:rsidRPr="00F67EA2">
              <w:rPr>
                <w:rFonts w:ascii="Arial" w:hAnsi="Arial" w:cs="Arial"/>
                <w:i/>
                <w:color w:val="231F20"/>
                <w:sz w:val="24"/>
                <w:szCs w:val="24"/>
              </w:rPr>
              <w:t>reddish</w:t>
            </w:r>
          </w:p>
        </w:tc>
      </w:tr>
    </w:tbl>
    <w:p w:rsidR="00D83F92" w:rsidRPr="00442A76" w:rsidRDefault="00D83F92" w:rsidP="00D83F92">
      <w:pPr>
        <w:pStyle w:val="BodyText"/>
        <w:spacing w:line="249" w:lineRule="auto"/>
        <w:ind w:left="0" w:right="139" w:firstLine="720"/>
        <w:rPr>
          <w:rFonts w:ascii="Arial" w:hAnsi="Arial" w:cs="Arial"/>
          <w:sz w:val="24"/>
          <w:szCs w:val="24"/>
        </w:rPr>
      </w:pPr>
      <w:r w:rsidRPr="00442A76">
        <w:rPr>
          <w:rFonts w:ascii="Arial" w:hAnsi="Arial" w:cs="Arial"/>
          <w:sz w:val="24"/>
          <w:szCs w:val="24"/>
        </w:rPr>
        <w:t>The oxidation of aluminum metal to aluminum (III) (Al</w:t>
      </w:r>
      <w:r w:rsidRPr="009D193D">
        <w:rPr>
          <w:rFonts w:ascii="Arial" w:hAnsi="Arial" w:cs="Arial"/>
          <w:sz w:val="24"/>
          <w:szCs w:val="24"/>
          <w:vertAlign w:val="superscript"/>
        </w:rPr>
        <w:t>0</w:t>
      </w:r>
      <w:r w:rsidRPr="00442A76">
        <w:rPr>
          <w:rFonts w:ascii="Arial" w:hAnsi="Arial" w:cs="Arial"/>
          <w:sz w:val="24"/>
          <w:szCs w:val="24"/>
        </w:rPr>
        <w:t xml:space="preserve"> to Al</w:t>
      </w:r>
      <w:r w:rsidRPr="009D193D">
        <w:rPr>
          <w:rFonts w:ascii="Arial" w:hAnsi="Arial" w:cs="Arial"/>
          <w:sz w:val="24"/>
          <w:szCs w:val="24"/>
          <w:vertAlign w:val="superscript"/>
        </w:rPr>
        <w:t>3+</w:t>
      </w:r>
      <w:r w:rsidRPr="00442A76">
        <w:rPr>
          <w:rFonts w:ascii="Arial" w:hAnsi="Arial" w:cs="Arial"/>
          <w:sz w:val="24"/>
          <w:szCs w:val="24"/>
        </w:rPr>
        <w:t>), which is visible by the dissolving of the aluminum foil to form aluminum chloride, is represented by the oxidation half-reaction below. The simultaneous reduction of copper (II) ions to copper metal (Cu</w:t>
      </w:r>
      <w:r w:rsidRPr="009D193D">
        <w:rPr>
          <w:rFonts w:ascii="Arial" w:hAnsi="Arial" w:cs="Arial"/>
          <w:sz w:val="24"/>
          <w:szCs w:val="24"/>
          <w:vertAlign w:val="superscript"/>
        </w:rPr>
        <w:t>2+</w:t>
      </w:r>
      <w:r w:rsidRPr="00442A76">
        <w:rPr>
          <w:rFonts w:ascii="Arial" w:hAnsi="Arial" w:cs="Arial"/>
          <w:sz w:val="24"/>
          <w:szCs w:val="24"/>
        </w:rPr>
        <w:t xml:space="preserve"> to Cu</w:t>
      </w:r>
      <w:r w:rsidRPr="009D193D">
        <w:rPr>
          <w:rFonts w:ascii="Arial" w:hAnsi="Arial" w:cs="Arial"/>
          <w:sz w:val="24"/>
          <w:szCs w:val="24"/>
          <w:vertAlign w:val="superscript"/>
        </w:rPr>
        <w:t>0</w:t>
      </w:r>
      <w:r w:rsidRPr="00442A76">
        <w:rPr>
          <w:rFonts w:ascii="Arial" w:hAnsi="Arial" w:cs="Arial"/>
          <w:sz w:val="24"/>
          <w:szCs w:val="24"/>
        </w:rPr>
        <w:t>) will occur and solid copper metal precipitates from solution according to the reduction half-reaction below. As the copper</w:t>
      </w:r>
      <w:r w:rsidR="009D193D">
        <w:rPr>
          <w:rFonts w:ascii="Arial" w:hAnsi="Arial" w:cs="Arial"/>
          <w:sz w:val="24"/>
          <w:szCs w:val="24"/>
        </w:rPr>
        <w:t xml:space="preserve"> </w:t>
      </w:r>
      <w:r w:rsidRPr="00442A76">
        <w:rPr>
          <w:rFonts w:ascii="Arial" w:hAnsi="Arial" w:cs="Arial"/>
          <w:sz w:val="24"/>
          <w:szCs w:val="24"/>
        </w:rPr>
        <w:t>(II) ions are reduced to copper, the green-blue solution color will fade until the solution is completely color- less—the indication that the reaction is complete and all of the copper</w:t>
      </w:r>
      <w:r w:rsidR="00613786">
        <w:rPr>
          <w:rFonts w:ascii="Arial" w:hAnsi="Arial" w:cs="Arial"/>
          <w:sz w:val="24"/>
          <w:szCs w:val="24"/>
        </w:rPr>
        <w:t xml:space="preserve"> </w:t>
      </w:r>
      <w:r w:rsidRPr="00442A76">
        <w:rPr>
          <w:rFonts w:ascii="Arial" w:hAnsi="Arial" w:cs="Arial"/>
          <w:sz w:val="24"/>
          <w:szCs w:val="24"/>
        </w:rPr>
        <w:t>(II) ions have been reduced.</w:t>
      </w:r>
    </w:p>
    <w:p w:rsidR="00D83F92" w:rsidRPr="00F67EA2" w:rsidRDefault="009D193D" w:rsidP="00D83F92">
      <w:pPr>
        <w:pStyle w:val="BodyText"/>
        <w:tabs>
          <w:tab w:val="left" w:pos="6480"/>
        </w:tabs>
        <w:spacing w:before="109" w:line="276" w:lineRule="auto"/>
        <w:rPr>
          <w:rFonts w:ascii="Arial" w:hAnsi="Arial" w:cs="Arial"/>
          <w:sz w:val="24"/>
          <w:szCs w:val="24"/>
        </w:rPr>
      </w:pPr>
      <w:r>
        <w:rPr>
          <w:rFonts w:ascii="Arial" w:hAnsi="Arial" w:cs="Arial"/>
          <w:color w:val="231F20"/>
          <w:sz w:val="24"/>
          <w:szCs w:val="24"/>
        </w:rPr>
        <w:t xml:space="preserve">                           Al(s) </w:t>
      </w:r>
      <w:r w:rsidR="00D83F92">
        <w:rPr>
          <w:rFonts w:ascii="Arial" w:eastAsia="Symbol" w:hAnsi="Arial" w:cs="Arial"/>
          <w:color w:val="231F20"/>
          <w:sz w:val="24"/>
          <w:szCs w:val="24"/>
        </w:rPr>
        <w:t>→</w:t>
      </w:r>
      <w:r w:rsidR="00D83F92" w:rsidRPr="00F67EA2">
        <w:rPr>
          <w:rFonts w:ascii="Arial" w:hAnsi="Arial" w:cs="Arial"/>
          <w:color w:val="231F20"/>
          <w:sz w:val="24"/>
          <w:szCs w:val="24"/>
        </w:rPr>
        <w:t xml:space="preserve"> Al</w:t>
      </w:r>
      <w:r w:rsidR="00D83F92" w:rsidRPr="00F67EA2">
        <w:rPr>
          <w:rFonts w:ascii="Arial" w:hAnsi="Arial" w:cs="Arial"/>
          <w:color w:val="231F20"/>
          <w:position w:val="7"/>
          <w:sz w:val="24"/>
          <w:szCs w:val="24"/>
        </w:rPr>
        <w:t>3+</w:t>
      </w:r>
      <w:r w:rsidR="003D4E10">
        <w:rPr>
          <w:rFonts w:ascii="Arial" w:hAnsi="Arial" w:cs="Arial"/>
          <w:color w:val="231F20"/>
          <w:position w:val="7"/>
          <w:sz w:val="24"/>
          <w:szCs w:val="24"/>
        </w:rPr>
        <w:t xml:space="preserve"> </w:t>
      </w:r>
      <w:r w:rsidR="00D83F92" w:rsidRPr="00F67EA2">
        <w:rPr>
          <w:rFonts w:ascii="Arial" w:hAnsi="Arial" w:cs="Arial"/>
          <w:color w:val="231F20"/>
          <w:sz w:val="24"/>
          <w:szCs w:val="24"/>
        </w:rPr>
        <w:t>(</w:t>
      </w:r>
      <w:proofErr w:type="spellStart"/>
      <w:r w:rsidR="00D83F92" w:rsidRPr="00F67EA2">
        <w:rPr>
          <w:rFonts w:ascii="Arial" w:hAnsi="Arial" w:cs="Arial"/>
          <w:color w:val="231F20"/>
          <w:sz w:val="24"/>
          <w:szCs w:val="24"/>
        </w:rPr>
        <w:t>aq</w:t>
      </w:r>
      <w:proofErr w:type="spellEnd"/>
      <w:r w:rsidR="00D83F92" w:rsidRPr="00F67EA2">
        <w:rPr>
          <w:rFonts w:ascii="Arial" w:hAnsi="Arial" w:cs="Arial"/>
          <w:color w:val="231F20"/>
          <w:sz w:val="24"/>
          <w:szCs w:val="24"/>
        </w:rPr>
        <w:t>)</w:t>
      </w:r>
      <w:r w:rsidR="00D83F92" w:rsidRPr="00F67EA2">
        <w:rPr>
          <w:rFonts w:ascii="Arial" w:hAnsi="Arial" w:cs="Arial"/>
          <w:color w:val="231F20"/>
          <w:spacing w:val="-12"/>
          <w:sz w:val="24"/>
          <w:szCs w:val="24"/>
        </w:rPr>
        <w:t xml:space="preserve"> </w:t>
      </w:r>
      <w:r w:rsidR="00D83F92" w:rsidRPr="00F67EA2">
        <w:rPr>
          <w:rFonts w:ascii="Arial" w:hAnsi="Arial" w:cs="Arial"/>
          <w:color w:val="231F20"/>
          <w:sz w:val="24"/>
          <w:szCs w:val="24"/>
        </w:rPr>
        <w:t>+</w:t>
      </w:r>
      <w:r w:rsidR="00D83F92" w:rsidRPr="00F67EA2">
        <w:rPr>
          <w:rFonts w:ascii="Arial" w:hAnsi="Arial" w:cs="Arial"/>
          <w:color w:val="231F20"/>
          <w:spacing w:val="-1"/>
          <w:sz w:val="24"/>
          <w:szCs w:val="24"/>
        </w:rPr>
        <w:t xml:space="preserve"> </w:t>
      </w:r>
      <w:r w:rsidR="00D83F92" w:rsidRPr="00F67EA2">
        <w:rPr>
          <w:rFonts w:ascii="Arial" w:hAnsi="Arial" w:cs="Arial"/>
          <w:color w:val="231F20"/>
          <w:sz w:val="24"/>
          <w:szCs w:val="24"/>
        </w:rPr>
        <w:t>3e</w:t>
      </w:r>
      <w:r w:rsidR="00D83F92" w:rsidRPr="00F67EA2">
        <w:rPr>
          <w:rFonts w:ascii="Arial" w:hAnsi="Arial" w:cs="Arial"/>
          <w:color w:val="231F20"/>
          <w:position w:val="7"/>
          <w:sz w:val="24"/>
          <w:szCs w:val="24"/>
        </w:rPr>
        <w:t>–</w:t>
      </w:r>
      <w:r w:rsidR="00D83F92">
        <w:rPr>
          <w:rFonts w:ascii="Arial" w:hAnsi="Arial" w:cs="Arial"/>
          <w:color w:val="231F20"/>
          <w:position w:val="7"/>
          <w:sz w:val="24"/>
          <w:szCs w:val="24"/>
        </w:rPr>
        <w:t xml:space="preserve">                     </w:t>
      </w:r>
      <w:r>
        <w:rPr>
          <w:rFonts w:ascii="Arial" w:hAnsi="Arial" w:cs="Arial"/>
          <w:color w:val="231F20"/>
          <w:position w:val="7"/>
          <w:sz w:val="24"/>
          <w:szCs w:val="24"/>
        </w:rPr>
        <w:t xml:space="preserve"> </w:t>
      </w:r>
      <w:r w:rsidR="00D83F92" w:rsidRPr="00F67EA2">
        <w:rPr>
          <w:rFonts w:ascii="Arial" w:hAnsi="Arial" w:cs="Arial"/>
          <w:color w:val="231F20"/>
          <w:sz w:val="24"/>
          <w:szCs w:val="24"/>
        </w:rPr>
        <w:t>Oxidation Half-Reaction</w:t>
      </w:r>
    </w:p>
    <w:p w:rsidR="00D83F92" w:rsidRPr="00F67EA2" w:rsidRDefault="00D83F92" w:rsidP="00D83F92">
      <w:pPr>
        <w:pStyle w:val="BodyText"/>
        <w:tabs>
          <w:tab w:val="left" w:pos="6480"/>
        </w:tabs>
        <w:spacing w:before="109" w:line="276" w:lineRule="auto"/>
        <w:rPr>
          <w:rFonts w:ascii="Arial" w:hAnsi="Arial" w:cs="Arial"/>
          <w:sz w:val="24"/>
          <w:szCs w:val="24"/>
        </w:rPr>
      </w:pPr>
      <w:r w:rsidRPr="00F67EA2">
        <w:rPr>
          <w:rFonts w:ascii="Arial" w:hAnsi="Arial" w:cs="Arial"/>
          <w:noProof/>
          <w:sz w:val="24"/>
          <w:szCs w:val="24"/>
        </w:rPr>
        <mc:AlternateContent>
          <mc:Choice Requires="wpg">
            <w:drawing>
              <wp:anchor distT="0" distB="0" distL="114300" distR="114300" simplePos="0" relativeHeight="251659264" behindDoc="1" locked="0" layoutInCell="1" allowOverlap="1" wp14:anchorId="0D47683C" wp14:editId="0776857D">
                <wp:simplePos x="0" y="0"/>
                <wp:positionH relativeFrom="page">
                  <wp:posOffset>1905000</wp:posOffset>
                </wp:positionH>
                <wp:positionV relativeFrom="paragraph">
                  <wp:posOffset>287655</wp:posOffset>
                </wp:positionV>
                <wp:extent cx="4495800" cy="1270"/>
                <wp:effectExtent l="9525" t="6985" r="9525"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0" cy="1270"/>
                          <a:chOff x="3000" y="453"/>
                          <a:chExt cx="7080" cy="2"/>
                        </a:xfrm>
                      </wpg:grpSpPr>
                      <wps:wsp>
                        <wps:cNvPr id="2" name="Freeform 3"/>
                        <wps:cNvSpPr>
                          <a:spLocks/>
                        </wps:cNvSpPr>
                        <wps:spPr bwMode="auto">
                          <a:xfrm>
                            <a:off x="3000" y="453"/>
                            <a:ext cx="7080" cy="2"/>
                          </a:xfrm>
                          <a:custGeom>
                            <a:avLst/>
                            <a:gdLst>
                              <a:gd name="T0" fmla="+- 0 3000 3000"/>
                              <a:gd name="T1" fmla="*/ T0 w 7080"/>
                              <a:gd name="T2" fmla="+- 0 10080 3000"/>
                              <a:gd name="T3" fmla="*/ T2 w 7080"/>
                            </a:gdLst>
                            <a:ahLst/>
                            <a:cxnLst>
                              <a:cxn ang="0">
                                <a:pos x="T1" y="0"/>
                              </a:cxn>
                              <a:cxn ang="0">
                                <a:pos x="T3" y="0"/>
                              </a:cxn>
                            </a:cxnLst>
                            <a:rect l="0" t="0" r="r" b="b"/>
                            <a:pathLst>
                              <a:path w="7080">
                                <a:moveTo>
                                  <a:pt x="0" y="0"/>
                                </a:moveTo>
                                <a:lnTo>
                                  <a:pt x="7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37B72" id="Group 1" o:spid="_x0000_s1026" style="position:absolute;margin-left:150pt;margin-top:22.65pt;width:354pt;height:.1pt;z-index:-251657216;mso-position-horizontal-relative:page" coordorigin="3000,453" coordsize="7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">
                <v:shape id="Freeform 3" o:spid="_x0000_s1027" style="position:absolute;left:3000;top:453;width:7080;height:2;visibility:visible;mso-wrap-style:square;v-text-anchor:top" coordsize="7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0ZMMA&#10;AADaAAAADwAAAGRycy9kb3ducmV2LnhtbESPwWrDMBBE74X8g9hAL6WRa0oormUTAoFALnUSyHWx&#10;NpaptbItNXb79VWhkOMwM2+YvJxtJ240+taxgpdVAoK4drrlRsH5tHt+A+EDssbOMSn4Jg9lsXjI&#10;MdNu4opux9CICGGfoQITQp9J6WtDFv3K9cTRu7rRYohybKQecYpw28k0SdbSYstxwWBPW0P15/HL&#10;KmiuH8NWd68Dzz8nc5iQLtUTKfW4nDfvIALN4R7+b++1ghT+rsQb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G0ZMMAAADaAAAADwAAAAAAAAAAAAAAAACYAgAAZHJzL2Rv&#10;d25yZXYueG1sUEsFBgAAAAAEAAQA9QAAAIgDAAAAAA==&#10;" path="m,l7080,e" filled="f" strokecolor="#231f20" strokeweight=".5pt">
                  <v:path arrowok="t" o:connecttype="custom" o:connectlocs="0,0;7080,0" o:connectangles="0,0"/>
                </v:shape>
                <w10:wrap anchorx="page"/>
              </v:group>
            </w:pict>
          </mc:Fallback>
        </mc:AlternateContent>
      </w:r>
      <w:r w:rsidR="009D193D">
        <w:rPr>
          <w:rFonts w:ascii="Arial" w:hAnsi="Arial" w:cs="Arial"/>
          <w:color w:val="231F20"/>
          <w:sz w:val="24"/>
          <w:szCs w:val="24"/>
        </w:rPr>
        <w:t xml:space="preserve">     </w:t>
      </w:r>
      <w:r w:rsidRPr="00F67EA2">
        <w:rPr>
          <w:rFonts w:ascii="Arial" w:hAnsi="Arial" w:cs="Arial"/>
          <w:color w:val="231F20"/>
          <w:sz w:val="24"/>
          <w:szCs w:val="24"/>
        </w:rPr>
        <w:t>Cu</w:t>
      </w:r>
      <w:r w:rsidRPr="00F67EA2">
        <w:rPr>
          <w:rFonts w:ascii="Arial" w:hAnsi="Arial" w:cs="Arial"/>
          <w:color w:val="231F20"/>
          <w:position w:val="7"/>
          <w:sz w:val="24"/>
          <w:szCs w:val="24"/>
        </w:rPr>
        <w:t>2+</w:t>
      </w:r>
      <w:r w:rsidRPr="00F67EA2">
        <w:rPr>
          <w:rFonts w:ascii="Arial" w:hAnsi="Arial" w:cs="Arial"/>
          <w:color w:val="231F20"/>
          <w:sz w:val="24"/>
          <w:szCs w:val="24"/>
        </w:rPr>
        <w:t>(</w:t>
      </w:r>
      <w:proofErr w:type="spellStart"/>
      <w:r w:rsidRPr="00F67EA2">
        <w:rPr>
          <w:rFonts w:ascii="Arial" w:hAnsi="Arial" w:cs="Arial"/>
          <w:color w:val="231F20"/>
          <w:sz w:val="24"/>
          <w:szCs w:val="24"/>
        </w:rPr>
        <w:t>aq</w:t>
      </w:r>
      <w:proofErr w:type="spellEnd"/>
      <w:r w:rsidRPr="00F67EA2">
        <w:rPr>
          <w:rFonts w:ascii="Arial" w:hAnsi="Arial" w:cs="Arial"/>
          <w:color w:val="231F20"/>
          <w:sz w:val="24"/>
          <w:szCs w:val="24"/>
        </w:rPr>
        <w:t>)  +  2e</w:t>
      </w:r>
      <w:r w:rsidRPr="00F67EA2">
        <w:rPr>
          <w:rFonts w:ascii="Arial" w:hAnsi="Arial" w:cs="Arial"/>
          <w:color w:val="231F20"/>
          <w:position w:val="7"/>
          <w:sz w:val="24"/>
          <w:szCs w:val="24"/>
        </w:rPr>
        <w:t xml:space="preserve">– </w:t>
      </w:r>
      <w:r w:rsidRPr="00F67EA2">
        <w:rPr>
          <w:rFonts w:ascii="Arial" w:hAnsi="Arial" w:cs="Arial"/>
          <w:color w:val="231F20"/>
          <w:spacing w:val="29"/>
          <w:position w:val="7"/>
          <w:sz w:val="24"/>
          <w:szCs w:val="24"/>
        </w:rPr>
        <w:t xml:space="preserve"> </w:t>
      </w:r>
      <w:r>
        <w:rPr>
          <w:rFonts w:ascii="Arial" w:eastAsia="Symbol" w:hAnsi="Arial" w:cs="Arial"/>
          <w:color w:val="231F20"/>
          <w:sz w:val="24"/>
          <w:szCs w:val="24"/>
        </w:rPr>
        <w:t>→</w:t>
      </w:r>
      <w:r w:rsidRPr="00F67EA2">
        <w:rPr>
          <w:rFonts w:ascii="Arial" w:hAnsi="Arial" w:cs="Arial"/>
          <w:color w:val="231F20"/>
          <w:spacing w:val="49"/>
          <w:sz w:val="24"/>
          <w:szCs w:val="24"/>
        </w:rPr>
        <w:t xml:space="preserve"> </w:t>
      </w:r>
      <w:r w:rsidRPr="00F67EA2">
        <w:rPr>
          <w:rFonts w:ascii="Arial" w:hAnsi="Arial" w:cs="Arial"/>
          <w:color w:val="231F20"/>
          <w:sz w:val="24"/>
          <w:szCs w:val="24"/>
        </w:rPr>
        <w:t>Cu(s)</w:t>
      </w:r>
      <w:r w:rsidRPr="00F67EA2">
        <w:rPr>
          <w:rFonts w:ascii="Arial" w:hAnsi="Arial" w:cs="Arial"/>
          <w:color w:val="231F20"/>
          <w:sz w:val="24"/>
          <w:szCs w:val="24"/>
        </w:rPr>
        <w:tab/>
        <w:t>Reduction Half-Reaction 2Al(s)  +  3Cu</w:t>
      </w:r>
      <w:r w:rsidRPr="00F67EA2">
        <w:rPr>
          <w:rFonts w:ascii="Arial" w:hAnsi="Arial" w:cs="Arial"/>
          <w:color w:val="231F20"/>
          <w:position w:val="7"/>
          <w:sz w:val="24"/>
          <w:szCs w:val="24"/>
        </w:rPr>
        <w:t>2+</w:t>
      </w:r>
      <w:r w:rsidRPr="00F67EA2">
        <w:rPr>
          <w:rFonts w:ascii="Arial" w:hAnsi="Arial" w:cs="Arial"/>
          <w:color w:val="231F20"/>
          <w:sz w:val="24"/>
          <w:szCs w:val="24"/>
        </w:rPr>
        <w:t>(</w:t>
      </w:r>
      <w:proofErr w:type="spellStart"/>
      <w:r w:rsidRPr="00F67EA2">
        <w:rPr>
          <w:rFonts w:ascii="Arial" w:hAnsi="Arial" w:cs="Arial"/>
          <w:color w:val="231F20"/>
          <w:sz w:val="24"/>
          <w:szCs w:val="24"/>
        </w:rPr>
        <w:t>aq</w:t>
      </w:r>
      <w:proofErr w:type="spellEnd"/>
      <w:r w:rsidRPr="00F67EA2">
        <w:rPr>
          <w:rFonts w:ascii="Arial" w:hAnsi="Arial" w:cs="Arial"/>
          <w:color w:val="231F20"/>
          <w:sz w:val="24"/>
          <w:szCs w:val="24"/>
        </w:rPr>
        <w:t xml:space="preserve">)  </w:t>
      </w:r>
      <w:r>
        <w:rPr>
          <w:rFonts w:ascii="Arial" w:eastAsia="Symbol" w:hAnsi="Arial" w:cs="Arial"/>
          <w:color w:val="231F20"/>
          <w:sz w:val="24"/>
          <w:szCs w:val="24"/>
        </w:rPr>
        <w:t>→</w:t>
      </w:r>
      <w:r w:rsidRPr="00F67EA2">
        <w:rPr>
          <w:rFonts w:ascii="Arial" w:hAnsi="Arial" w:cs="Arial"/>
          <w:color w:val="231F20"/>
          <w:sz w:val="24"/>
          <w:szCs w:val="24"/>
        </w:rPr>
        <w:t xml:space="preserve">  2Al</w:t>
      </w:r>
      <w:r w:rsidRPr="00F67EA2">
        <w:rPr>
          <w:rFonts w:ascii="Arial" w:hAnsi="Arial" w:cs="Arial"/>
          <w:color w:val="231F20"/>
          <w:position w:val="7"/>
          <w:sz w:val="24"/>
          <w:szCs w:val="24"/>
        </w:rPr>
        <w:t>3+</w:t>
      </w:r>
      <w:r w:rsidRPr="00F67EA2">
        <w:rPr>
          <w:rFonts w:ascii="Arial" w:hAnsi="Arial" w:cs="Arial"/>
          <w:color w:val="231F20"/>
          <w:sz w:val="24"/>
          <w:szCs w:val="24"/>
        </w:rPr>
        <w:t>(</w:t>
      </w:r>
      <w:proofErr w:type="spellStart"/>
      <w:r w:rsidRPr="00F67EA2">
        <w:rPr>
          <w:rFonts w:ascii="Arial" w:hAnsi="Arial" w:cs="Arial"/>
          <w:color w:val="231F20"/>
          <w:sz w:val="24"/>
          <w:szCs w:val="24"/>
        </w:rPr>
        <w:t>aq</w:t>
      </w:r>
      <w:proofErr w:type="spellEnd"/>
      <w:r w:rsidRPr="00F67EA2">
        <w:rPr>
          <w:rFonts w:ascii="Arial" w:hAnsi="Arial" w:cs="Arial"/>
          <w:color w:val="231F20"/>
          <w:sz w:val="24"/>
          <w:szCs w:val="24"/>
        </w:rPr>
        <w:t>)</w:t>
      </w:r>
      <w:r w:rsidRPr="00F67EA2">
        <w:rPr>
          <w:rFonts w:ascii="Arial" w:hAnsi="Arial" w:cs="Arial"/>
          <w:color w:val="231F20"/>
          <w:spacing w:val="49"/>
          <w:sz w:val="24"/>
          <w:szCs w:val="24"/>
        </w:rPr>
        <w:t xml:space="preserve"> </w:t>
      </w:r>
      <w:r w:rsidRPr="00F67EA2">
        <w:rPr>
          <w:rFonts w:ascii="Arial" w:hAnsi="Arial" w:cs="Arial"/>
          <w:color w:val="231F20"/>
          <w:sz w:val="24"/>
          <w:szCs w:val="24"/>
        </w:rPr>
        <w:t>+</w:t>
      </w:r>
      <w:r w:rsidRPr="00F67EA2">
        <w:rPr>
          <w:rFonts w:ascii="Arial" w:hAnsi="Arial" w:cs="Arial"/>
          <w:color w:val="231F20"/>
          <w:spacing w:val="49"/>
          <w:sz w:val="24"/>
          <w:szCs w:val="24"/>
        </w:rPr>
        <w:t xml:space="preserve"> </w:t>
      </w:r>
      <w:r w:rsidRPr="00F67EA2">
        <w:rPr>
          <w:rFonts w:ascii="Arial" w:hAnsi="Arial" w:cs="Arial"/>
          <w:color w:val="231F20"/>
          <w:sz w:val="24"/>
          <w:szCs w:val="24"/>
        </w:rPr>
        <w:t>3Cu(s)</w:t>
      </w:r>
      <w:r w:rsidRPr="00F67EA2">
        <w:rPr>
          <w:rFonts w:ascii="Arial" w:hAnsi="Arial" w:cs="Arial"/>
          <w:color w:val="231F20"/>
          <w:sz w:val="24"/>
          <w:szCs w:val="24"/>
        </w:rPr>
        <w:tab/>
        <w:t>Overall Balanced</w:t>
      </w:r>
      <w:r w:rsidRPr="00F67EA2">
        <w:rPr>
          <w:rFonts w:ascii="Arial" w:hAnsi="Arial" w:cs="Arial"/>
          <w:color w:val="231F20"/>
          <w:spacing w:val="-3"/>
          <w:sz w:val="24"/>
          <w:szCs w:val="24"/>
        </w:rPr>
        <w:t xml:space="preserve"> </w:t>
      </w:r>
      <w:r w:rsidRPr="00F67EA2">
        <w:rPr>
          <w:rFonts w:ascii="Arial" w:hAnsi="Arial" w:cs="Arial"/>
          <w:color w:val="231F20"/>
          <w:sz w:val="24"/>
          <w:szCs w:val="24"/>
        </w:rPr>
        <w:t>Equation</w:t>
      </w:r>
    </w:p>
    <w:p w:rsidR="00D83F92" w:rsidRDefault="00D83F92" w:rsidP="00D83F92">
      <w:pPr>
        <w:pStyle w:val="BodyText"/>
        <w:spacing w:before="14" w:line="249" w:lineRule="auto"/>
        <w:ind w:left="100" w:right="137" w:firstLine="360"/>
        <w:jc w:val="both"/>
        <w:rPr>
          <w:rFonts w:ascii="Arial" w:hAnsi="Arial" w:cs="Arial"/>
          <w:color w:val="231F20"/>
          <w:sz w:val="24"/>
          <w:szCs w:val="24"/>
        </w:rPr>
      </w:pPr>
    </w:p>
    <w:p w:rsidR="00D83F92" w:rsidRPr="00442A76" w:rsidRDefault="00D83F92" w:rsidP="00442A76">
      <w:pPr>
        <w:pStyle w:val="BodyText"/>
        <w:spacing w:line="249" w:lineRule="auto"/>
        <w:ind w:left="0" w:right="139" w:firstLine="720"/>
        <w:rPr>
          <w:rFonts w:ascii="Arial" w:hAnsi="Arial" w:cs="Arial"/>
          <w:sz w:val="24"/>
          <w:szCs w:val="24"/>
        </w:rPr>
      </w:pPr>
      <w:r w:rsidRPr="00442A76">
        <w:rPr>
          <w:rFonts w:ascii="Arial" w:hAnsi="Arial" w:cs="Arial"/>
          <w:sz w:val="24"/>
          <w:szCs w:val="24"/>
        </w:rPr>
        <w:t>It can be observed that hydrogen gas is simultaneously released from the reaction when aluminum metal foil is added to copper</w:t>
      </w:r>
      <w:r w:rsidR="009D193D">
        <w:rPr>
          <w:rFonts w:ascii="Arial" w:hAnsi="Arial" w:cs="Arial"/>
          <w:sz w:val="24"/>
          <w:szCs w:val="24"/>
        </w:rPr>
        <w:t xml:space="preserve"> </w:t>
      </w:r>
      <w:r w:rsidRPr="00442A76">
        <w:rPr>
          <w:rFonts w:ascii="Arial" w:hAnsi="Arial" w:cs="Arial"/>
          <w:sz w:val="24"/>
          <w:szCs w:val="24"/>
        </w:rPr>
        <w:t>(II) chloride solution. If the pH of the copper (II) chloride solution is measured, it is found to be slightly acidic. Hence there are free hydrogen ions in solution, which cause the side reaction of hydrogen ions with the aluminum surface to form hydrogen gas and aluminum ions. Due to the limited concentration of hydrogen ions, this reaction only consumes a small amount of the aluminum.</w:t>
      </w:r>
    </w:p>
    <w:p w:rsidR="00D83F92" w:rsidRPr="00F67EA2" w:rsidRDefault="009D193D" w:rsidP="00D83F92">
      <w:pPr>
        <w:spacing w:before="121" w:line="249" w:lineRule="auto"/>
        <w:ind w:right="137"/>
        <w:jc w:val="center"/>
        <w:rPr>
          <w:rFonts w:ascii="Arial" w:eastAsia="Times New Roman" w:hAnsi="Arial" w:cs="Arial"/>
          <w:sz w:val="24"/>
          <w:szCs w:val="24"/>
        </w:rPr>
      </w:pPr>
      <w:r>
        <w:rPr>
          <w:rFonts w:ascii="Arial" w:eastAsia="Times New Roman" w:hAnsi="Arial" w:cs="Arial"/>
          <w:color w:val="231F20"/>
          <w:sz w:val="24"/>
          <w:szCs w:val="24"/>
        </w:rPr>
        <w:t>2Al(s) +</w:t>
      </w:r>
      <w:r w:rsidR="00D83F92" w:rsidRPr="00F67EA2">
        <w:rPr>
          <w:rFonts w:ascii="Arial" w:eastAsia="Times New Roman" w:hAnsi="Arial" w:cs="Arial"/>
          <w:color w:val="231F20"/>
          <w:sz w:val="24"/>
          <w:szCs w:val="24"/>
        </w:rPr>
        <w:t xml:space="preserve"> 6 H</w:t>
      </w:r>
      <w:proofErr w:type="gramStart"/>
      <w:r w:rsidR="00D83F92" w:rsidRPr="00F67EA2">
        <w:rPr>
          <w:rFonts w:ascii="Arial" w:eastAsia="Times New Roman" w:hAnsi="Arial" w:cs="Arial"/>
          <w:color w:val="231F20"/>
          <w:position w:val="7"/>
          <w:sz w:val="24"/>
          <w:szCs w:val="24"/>
        </w:rPr>
        <w:t>+</w:t>
      </w:r>
      <w:r w:rsidR="00D83F92" w:rsidRPr="00F67EA2">
        <w:rPr>
          <w:rFonts w:ascii="Arial" w:eastAsia="Times New Roman" w:hAnsi="Arial" w:cs="Arial"/>
          <w:color w:val="231F20"/>
          <w:sz w:val="24"/>
          <w:szCs w:val="24"/>
        </w:rPr>
        <w:t>(</w:t>
      </w:r>
      <w:proofErr w:type="spellStart"/>
      <w:proofErr w:type="gramEnd"/>
      <w:r w:rsidR="00D83F92" w:rsidRPr="00F67EA2">
        <w:rPr>
          <w:rFonts w:ascii="Arial" w:eastAsia="Times New Roman" w:hAnsi="Arial" w:cs="Arial"/>
          <w:color w:val="231F20"/>
          <w:sz w:val="24"/>
          <w:szCs w:val="24"/>
        </w:rPr>
        <w:t>aq</w:t>
      </w:r>
      <w:proofErr w:type="spellEnd"/>
      <w:r w:rsidR="00D83F92" w:rsidRPr="00F67EA2">
        <w:rPr>
          <w:rFonts w:ascii="Arial" w:eastAsia="Times New Roman" w:hAnsi="Arial" w:cs="Arial"/>
          <w:color w:val="231F20"/>
          <w:sz w:val="24"/>
          <w:szCs w:val="24"/>
        </w:rPr>
        <w:t xml:space="preserve">)  </w:t>
      </w:r>
      <w:r w:rsidR="00D83F92">
        <w:rPr>
          <w:rFonts w:ascii="Arial" w:eastAsia="Symbol" w:hAnsi="Arial" w:cs="Arial"/>
          <w:color w:val="231F20"/>
          <w:sz w:val="24"/>
          <w:szCs w:val="24"/>
        </w:rPr>
        <w:t>→</w:t>
      </w:r>
      <w:r w:rsidR="00D83F92" w:rsidRPr="00F67EA2">
        <w:rPr>
          <w:rFonts w:ascii="Arial" w:eastAsia="Times New Roman" w:hAnsi="Arial" w:cs="Arial"/>
          <w:color w:val="231F20"/>
          <w:sz w:val="24"/>
          <w:szCs w:val="24"/>
        </w:rPr>
        <w:t xml:space="preserve">  2Al</w:t>
      </w:r>
      <w:r w:rsidR="00D83F92" w:rsidRPr="00F67EA2">
        <w:rPr>
          <w:rFonts w:ascii="Arial" w:eastAsia="Times New Roman" w:hAnsi="Arial" w:cs="Arial"/>
          <w:color w:val="231F20"/>
          <w:position w:val="7"/>
          <w:sz w:val="24"/>
          <w:szCs w:val="24"/>
        </w:rPr>
        <w:t>3+</w:t>
      </w:r>
      <w:r w:rsidR="00D83F92" w:rsidRPr="00F67EA2">
        <w:rPr>
          <w:rFonts w:ascii="Arial" w:eastAsia="Times New Roman" w:hAnsi="Arial" w:cs="Arial"/>
          <w:color w:val="231F20"/>
          <w:sz w:val="24"/>
          <w:szCs w:val="24"/>
        </w:rPr>
        <w:t>(</w:t>
      </w:r>
      <w:proofErr w:type="spellStart"/>
      <w:r w:rsidR="00D83F92" w:rsidRPr="00F67EA2">
        <w:rPr>
          <w:rFonts w:ascii="Arial" w:eastAsia="Times New Roman" w:hAnsi="Arial" w:cs="Arial"/>
          <w:color w:val="231F20"/>
          <w:sz w:val="24"/>
          <w:szCs w:val="24"/>
        </w:rPr>
        <w:t>aq</w:t>
      </w:r>
      <w:proofErr w:type="spellEnd"/>
      <w:r w:rsidR="00D83F92" w:rsidRPr="00F67EA2">
        <w:rPr>
          <w:rFonts w:ascii="Arial" w:eastAsia="Times New Roman" w:hAnsi="Arial" w:cs="Arial"/>
          <w:color w:val="231F20"/>
          <w:sz w:val="24"/>
          <w:szCs w:val="24"/>
        </w:rPr>
        <w:t>)</w:t>
      </w:r>
      <w:r w:rsidR="00D83F92" w:rsidRPr="00F67EA2">
        <w:rPr>
          <w:rFonts w:ascii="Arial" w:eastAsia="Times New Roman" w:hAnsi="Arial" w:cs="Arial"/>
          <w:color w:val="231F20"/>
          <w:spacing w:val="48"/>
          <w:sz w:val="24"/>
          <w:szCs w:val="24"/>
        </w:rPr>
        <w:t xml:space="preserve"> </w:t>
      </w:r>
      <w:r w:rsidR="00D83F92" w:rsidRPr="00F67EA2">
        <w:rPr>
          <w:rFonts w:ascii="Arial" w:eastAsia="Times New Roman" w:hAnsi="Arial" w:cs="Arial"/>
          <w:color w:val="231F20"/>
          <w:sz w:val="24"/>
          <w:szCs w:val="24"/>
        </w:rPr>
        <w:t>+</w:t>
      </w:r>
      <w:r w:rsidR="00D83F92" w:rsidRPr="00F67EA2">
        <w:rPr>
          <w:rFonts w:ascii="Arial" w:eastAsia="Times New Roman" w:hAnsi="Arial" w:cs="Arial"/>
          <w:color w:val="231F20"/>
          <w:spacing w:val="49"/>
          <w:sz w:val="24"/>
          <w:szCs w:val="24"/>
        </w:rPr>
        <w:t xml:space="preserve"> </w:t>
      </w:r>
      <w:r w:rsidR="00D83F92" w:rsidRPr="00F67EA2">
        <w:rPr>
          <w:rFonts w:ascii="Arial" w:eastAsia="Times New Roman" w:hAnsi="Arial" w:cs="Arial"/>
          <w:color w:val="231F20"/>
          <w:sz w:val="24"/>
          <w:szCs w:val="24"/>
        </w:rPr>
        <w:t>3H</w:t>
      </w:r>
      <w:r w:rsidR="00D83F92" w:rsidRPr="00F67EA2">
        <w:rPr>
          <w:rFonts w:ascii="Arial" w:eastAsia="Times New Roman" w:hAnsi="Arial" w:cs="Arial"/>
          <w:color w:val="231F20"/>
          <w:position w:val="-6"/>
          <w:sz w:val="24"/>
          <w:szCs w:val="24"/>
        </w:rPr>
        <w:t>2</w:t>
      </w:r>
      <w:r w:rsidR="00D83F92" w:rsidRPr="00F67EA2">
        <w:rPr>
          <w:rFonts w:ascii="Arial" w:eastAsia="Times New Roman" w:hAnsi="Arial" w:cs="Arial"/>
          <w:color w:val="231F20"/>
          <w:sz w:val="24"/>
          <w:szCs w:val="24"/>
        </w:rPr>
        <w:t>(g)</w:t>
      </w:r>
    </w:p>
    <w:p w:rsidR="00DB00A6" w:rsidRDefault="00DB00A6" w:rsidP="00DB00A6">
      <w:pPr>
        <w:pStyle w:val="BodyText"/>
        <w:spacing w:line="249" w:lineRule="auto"/>
        <w:ind w:left="0" w:right="139"/>
        <w:rPr>
          <w:rFonts w:ascii="Arial" w:hAnsi="Arial" w:cs="Arial"/>
          <w:color w:val="231F20"/>
          <w:sz w:val="24"/>
          <w:szCs w:val="24"/>
        </w:rPr>
      </w:pPr>
    </w:p>
    <w:p w:rsidR="00781993" w:rsidRDefault="00781993" w:rsidP="00DB00A6">
      <w:pPr>
        <w:pStyle w:val="Heading2"/>
        <w:rPr>
          <w:rFonts w:ascii="Arial" w:hAnsi="Arial" w:cs="Arial"/>
          <w:color w:val="231F20"/>
        </w:rPr>
      </w:pPr>
    </w:p>
    <w:p w:rsidR="00781993" w:rsidRDefault="00781993" w:rsidP="00DB00A6">
      <w:pPr>
        <w:pStyle w:val="Heading2"/>
        <w:rPr>
          <w:rFonts w:ascii="Arial" w:hAnsi="Arial" w:cs="Arial"/>
          <w:color w:val="231F20"/>
        </w:rPr>
      </w:pPr>
    </w:p>
    <w:p w:rsidR="00781993" w:rsidRDefault="00781993" w:rsidP="00DB00A6">
      <w:pPr>
        <w:pStyle w:val="Heading2"/>
        <w:rPr>
          <w:rFonts w:ascii="Arial" w:hAnsi="Arial" w:cs="Arial"/>
          <w:color w:val="231F20"/>
        </w:rPr>
      </w:pPr>
    </w:p>
    <w:p w:rsidR="00781993" w:rsidRDefault="00781993" w:rsidP="00DB00A6">
      <w:pPr>
        <w:pStyle w:val="Heading2"/>
        <w:rPr>
          <w:rFonts w:ascii="Arial" w:hAnsi="Arial" w:cs="Arial"/>
          <w:color w:val="231F20"/>
        </w:rPr>
      </w:pPr>
    </w:p>
    <w:p w:rsidR="00781993" w:rsidRDefault="00781993" w:rsidP="00DB00A6">
      <w:pPr>
        <w:pStyle w:val="Heading2"/>
        <w:rPr>
          <w:rFonts w:ascii="Arial" w:hAnsi="Arial" w:cs="Arial"/>
          <w:color w:val="231F20"/>
        </w:rPr>
      </w:pPr>
    </w:p>
    <w:p w:rsidR="00781993" w:rsidRDefault="00781993" w:rsidP="00DB00A6">
      <w:pPr>
        <w:pStyle w:val="Heading2"/>
        <w:rPr>
          <w:rFonts w:ascii="Arial" w:hAnsi="Arial" w:cs="Arial"/>
          <w:color w:val="231F20"/>
        </w:rPr>
      </w:pPr>
    </w:p>
    <w:p w:rsidR="00781993" w:rsidRDefault="00781993" w:rsidP="00DB00A6">
      <w:pPr>
        <w:pStyle w:val="Heading2"/>
        <w:rPr>
          <w:rFonts w:ascii="Arial" w:hAnsi="Arial" w:cs="Arial"/>
          <w:color w:val="231F20"/>
        </w:rPr>
      </w:pPr>
    </w:p>
    <w:p w:rsidR="00781993" w:rsidRDefault="00781993" w:rsidP="00DB00A6">
      <w:pPr>
        <w:pStyle w:val="Heading2"/>
        <w:rPr>
          <w:rFonts w:ascii="Arial" w:hAnsi="Arial" w:cs="Arial"/>
          <w:color w:val="231F20"/>
        </w:rPr>
      </w:pPr>
    </w:p>
    <w:p w:rsidR="00DB00A6" w:rsidRPr="00DB00A6" w:rsidRDefault="00DB00A6" w:rsidP="00DB00A6">
      <w:pPr>
        <w:pStyle w:val="Heading2"/>
        <w:rPr>
          <w:rFonts w:ascii="Arial" w:hAnsi="Arial" w:cs="Arial"/>
          <w:b w:val="0"/>
          <w:bCs w:val="0"/>
        </w:rPr>
      </w:pPr>
      <w:r w:rsidRPr="00DB00A6">
        <w:rPr>
          <w:rFonts w:ascii="Arial" w:hAnsi="Arial" w:cs="Arial"/>
          <w:color w:val="231F20"/>
        </w:rPr>
        <w:lastRenderedPageBreak/>
        <w:t>Materials</w:t>
      </w:r>
    </w:p>
    <w:p w:rsidR="00DB00A6" w:rsidRPr="00DB00A6" w:rsidRDefault="00DB00A6" w:rsidP="00DB00A6">
      <w:pPr>
        <w:pStyle w:val="BodyText"/>
        <w:tabs>
          <w:tab w:val="left" w:pos="6959"/>
        </w:tabs>
        <w:spacing w:before="0" w:line="276" w:lineRule="auto"/>
        <w:ind w:left="720"/>
        <w:rPr>
          <w:rFonts w:ascii="Arial" w:hAnsi="Arial" w:cs="Arial"/>
          <w:color w:val="231F20"/>
          <w:sz w:val="24"/>
          <w:szCs w:val="24"/>
        </w:rPr>
      </w:pPr>
      <w:r w:rsidRPr="00DB00A6">
        <w:rPr>
          <w:rFonts w:ascii="Arial" w:hAnsi="Arial" w:cs="Arial"/>
          <w:color w:val="231F20"/>
          <w:sz w:val="24"/>
          <w:szCs w:val="24"/>
        </w:rPr>
        <w:t>Graduated cylinder,</w:t>
      </w:r>
      <w:r w:rsidRPr="00DB00A6">
        <w:rPr>
          <w:rFonts w:ascii="Arial" w:hAnsi="Arial" w:cs="Arial"/>
          <w:color w:val="231F20"/>
          <w:spacing w:val="-11"/>
          <w:sz w:val="24"/>
          <w:szCs w:val="24"/>
        </w:rPr>
        <w:t xml:space="preserve"> </w:t>
      </w:r>
      <w:r w:rsidRPr="00DB00A6">
        <w:rPr>
          <w:rFonts w:ascii="Arial" w:hAnsi="Arial" w:cs="Arial"/>
          <w:color w:val="231F20"/>
          <w:sz w:val="24"/>
          <w:szCs w:val="24"/>
        </w:rPr>
        <w:t xml:space="preserve">250-mL </w:t>
      </w:r>
    </w:p>
    <w:p w:rsidR="00DB00A6" w:rsidRPr="00DB00A6" w:rsidRDefault="00DB00A6" w:rsidP="00DB00A6">
      <w:pPr>
        <w:pStyle w:val="BodyText"/>
        <w:tabs>
          <w:tab w:val="left" w:pos="6959"/>
        </w:tabs>
        <w:spacing w:before="0" w:line="276" w:lineRule="auto"/>
        <w:ind w:left="720"/>
        <w:rPr>
          <w:rFonts w:ascii="Arial" w:hAnsi="Arial" w:cs="Arial"/>
          <w:color w:val="231F20"/>
          <w:sz w:val="24"/>
          <w:szCs w:val="24"/>
        </w:rPr>
      </w:pPr>
      <w:r w:rsidRPr="00DB00A6">
        <w:rPr>
          <w:rFonts w:ascii="Arial" w:hAnsi="Arial" w:cs="Arial"/>
          <w:color w:val="231F20"/>
          <w:sz w:val="24"/>
          <w:szCs w:val="24"/>
        </w:rPr>
        <w:t>Spatula</w:t>
      </w:r>
      <w:r w:rsidRPr="00DB00A6">
        <w:rPr>
          <w:rFonts w:ascii="Arial" w:hAnsi="Arial" w:cs="Arial"/>
          <w:sz w:val="24"/>
          <w:szCs w:val="24"/>
        </w:rPr>
        <w:t xml:space="preserve"> </w:t>
      </w:r>
      <w:r w:rsidRPr="00DB00A6">
        <w:rPr>
          <w:rFonts w:ascii="Arial" w:hAnsi="Arial" w:cs="Arial"/>
          <w:color w:val="231F20"/>
          <w:sz w:val="24"/>
          <w:szCs w:val="24"/>
        </w:rPr>
        <w:t xml:space="preserve">stirring rod </w:t>
      </w:r>
    </w:p>
    <w:p w:rsidR="00DB00A6" w:rsidRPr="00DB00A6" w:rsidRDefault="00DB00A6" w:rsidP="00DB00A6">
      <w:pPr>
        <w:pStyle w:val="BodyText"/>
        <w:tabs>
          <w:tab w:val="left" w:pos="6959"/>
        </w:tabs>
        <w:spacing w:before="0" w:line="276" w:lineRule="auto"/>
        <w:ind w:left="720"/>
        <w:rPr>
          <w:rFonts w:ascii="Arial" w:hAnsi="Arial" w:cs="Arial"/>
          <w:sz w:val="24"/>
          <w:szCs w:val="24"/>
        </w:rPr>
      </w:pPr>
      <w:r w:rsidRPr="00DB00A6">
        <w:rPr>
          <w:rFonts w:ascii="Arial" w:hAnsi="Arial" w:cs="Arial"/>
          <w:color w:val="231F20"/>
          <w:sz w:val="24"/>
          <w:szCs w:val="24"/>
        </w:rPr>
        <w:t xml:space="preserve">Thermometer </w:t>
      </w:r>
    </w:p>
    <w:p w:rsidR="00DB00A6" w:rsidRDefault="00DB00A6" w:rsidP="00DB00A6">
      <w:pPr>
        <w:pStyle w:val="BodyText"/>
        <w:tabs>
          <w:tab w:val="left" w:pos="6959"/>
        </w:tabs>
        <w:spacing w:before="0" w:line="276" w:lineRule="auto"/>
        <w:ind w:left="720" w:right="887"/>
        <w:rPr>
          <w:rFonts w:ascii="Arial" w:hAnsi="Arial" w:cs="Arial"/>
          <w:color w:val="231F20"/>
          <w:sz w:val="24"/>
          <w:szCs w:val="24"/>
        </w:rPr>
      </w:pPr>
      <w:r>
        <w:rPr>
          <w:rFonts w:ascii="Arial" w:hAnsi="Arial" w:cs="Arial"/>
          <w:color w:val="231F20"/>
          <w:sz w:val="24"/>
          <w:szCs w:val="24"/>
        </w:rPr>
        <w:t>Beakers,</w:t>
      </w:r>
      <w:r w:rsidRPr="00DB00A6">
        <w:rPr>
          <w:rFonts w:ascii="Arial" w:hAnsi="Arial" w:cs="Arial"/>
          <w:color w:val="231F20"/>
          <w:sz w:val="24"/>
          <w:szCs w:val="24"/>
        </w:rPr>
        <w:t xml:space="preserve"> 600-mL, 3 </w:t>
      </w:r>
    </w:p>
    <w:p w:rsidR="00DB00A6" w:rsidRDefault="00DB00A6" w:rsidP="00DB00A6">
      <w:pPr>
        <w:pStyle w:val="BodyText"/>
        <w:tabs>
          <w:tab w:val="left" w:pos="6959"/>
        </w:tabs>
        <w:spacing w:before="0" w:line="276" w:lineRule="auto"/>
        <w:ind w:left="720"/>
        <w:rPr>
          <w:rFonts w:ascii="Arial" w:hAnsi="Arial" w:cs="Arial"/>
          <w:color w:val="231F20"/>
          <w:sz w:val="24"/>
          <w:szCs w:val="24"/>
        </w:rPr>
      </w:pPr>
      <w:r w:rsidRPr="00DB00A6">
        <w:rPr>
          <w:rFonts w:ascii="Arial" w:hAnsi="Arial" w:cs="Arial"/>
          <w:color w:val="231F20"/>
          <w:sz w:val="24"/>
          <w:szCs w:val="24"/>
        </w:rPr>
        <w:t>Aluminum foil, 6</w:t>
      </w:r>
      <w:r w:rsidRPr="00DB00A6">
        <w:rPr>
          <w:rFonts w:ascii="Arial" w:eastAsia="Arial" w:hAnsi="Arial" w:cs="Arial"/>
          <w:color w:val="231F20"/>
          <w:sz w:val="24"/>
          <w:szCs w:val="24"/>
        </w:rPr>
        <w:t xml:space="preserve">" </w:t>
      </w:r>
      <w:r>
        <w:rPr>
          <w:rFonts w:ascii="Arial" w:eastAsia="Symbol" w:hAnsi="Arial" w:cs="Arial"/>
          <w:color w:val="231F20"/>
          <w:sz w:val="24"/>
          <w:szCs w:val="24"/>
        </w:rPr>
        <w:t>x</w:t>
      </w:r>
      <w:r w:rsidRPr="00DB00A6">
        <w:rPr>
          <w:rFonts w:ascii="Arial" w:hAnsi="Arial" w:cs="Arial"/>
          <w:color w:val="231F20"/>
          <w:sz w:val="24"/>
          <w:szCs w:val="24"/>
        </w:rPr>
        <w:t xml:space="preserve"> 12</w:t>
      </w:r>
      <w:r w:rsidRPr="00DB00A6">
        <w:rPr>
          <w:rFonts w:ascii="Arial" w:eastAsia="Arial" w:hAnsi="Arial" w:cs="Arial"/>
          <w:color w:val="231F20"/>
          <w:sz w:val="24"/>
          <w:szCs w:val="24"/>
        </w:rPr>
        <w:t>"</w:t>
      </w:r>
      <w:r w:rsidRPr="00DB00A6">
        <w:rPr>
          <w:rFonts w:ascii="Arial" w:hAnsi="Arial" w:cs="Arial"/>
          <w:color w:val="231F20"/>
          <w:sz w:val="24"/>
          <w:szCs w:val="24"/>
        </w:rPr>
        <w:t>,</w:t>
      </w:r>
      <w:r w:rsidRPr="00DB00A6">
        <w:rPr>
          <w:rFonts w:ascii="Arial" w:hAnsi="Arial" w:cs="Arial"/>
          <w:color w:val="231F20"/>
          <w:spacing w:val="-14"/>
          <w:sz w:val="24"/>
          <w:szCs w:val="24"/>
        </w:rPr>
        <w:t xml:space="preserve"> </w:t>
      </w:r>
      <w:r w:rsidRPr="00DB00A6">
        <w:rPr>
          <w:rFonts w:ascii="Arial" w:hAnsi="Arial" w:cs="Arial"/>
          <w:color w:val="231F20"/>
          <w:sz w:val="24"/>
          <w:szCs w:val="24"/>
        </w:rPr>
        <w:t>2</w:t>
      </w:r>
      <w:r w:rsidRPr="00DB00A6">
        <w:rPr>
          <w:rFonts w:ascii="Arial" w:hAnsi="Arial" w:cs="Arial"/>
          <w:color w:val="231F20"/>
          <w:spacing w:val="-2"/>
          <w:sz w:val="24"/>
          <w:szCs w:val="24"/>
        </w:rPr>
        <w:t xml:space="preserve"> </w:t>
      </w:r>
      <w:r w:rsidRPr="00DB00A6">
        <w:rPr>
          <w:rFonts w:ascii="Arial" w:hAnsi="Arial" w:cs="Arial"/>
          <w:color w:val="231F20"/>
          <w:sz w:val="24"/>
          <w:szCs w:val="24"/>
        </w:rPr>
        <w:t xml:space="preserve">pieces </w:t>
      </w:r>
    </w:p>
    <w:p w:rsidR="00DB00A6" w:rsidRDefault="00DB00A6" w:rsidP="00DB00A6">
      <w:pPr>
        <w:pStyle w:val="BodyText"/>
        <w:tabs>
          <w:tab w:val="left" w:pos="6959"/>
        </w:tabs>
        <w:spacing w:before="0" w:line="276" w:lineRule="auto"/>
        <w:ind w:left="720" w:right="887"/>
        <w:rPr>
          <w:rFonts w:ascii="Arial" w:hAnsi="Arial" w:cs="Arial"/>
          <w:color w:val="231F20"/>
          <w:sz w:val="24"/>
          <w:szCs w:val="24"/>
        </w:rPr>
      </w:pPr>
      <w:r w:rsidRPr="00DB00A6">
        <w:rPr>
          <w:rFonts w:ascii="Arial" w:hAnsi="Arial" w:cs="Arial"/>
          <w:color w:val="231F20"/>
          <w:sz w:val="24"/>
          <w:szCs w:val="24"/>
        </w:rPr>
        <w:t>Copper</w:t>
      </w:r>
      <w:r>
        <w:rPr>
          <w:rFonts w:ascii="Arial" w:hAnsi="Arial" w:cs="Arial"/>
          <w:color w:val="231F20"/>
          <w:sz w:val="24"/>
          <w:szCs w:val="24"/>
        </w:rPr>
        <w:t xml:space="preserve"> (II) chloride solution </w:t>
      </w:r>
      <w:proofErr w:type="gramStart"/>
      <w:r>
        <w:rPr>
          <w:rFonts w:ascii="Arial" w:hAnsi="Arial" w:cs="Arial"/>
          <w:color w:val="231F20"/>
          <w:sz w:val="24"/>
          <w:szCs w:val="24"/>
        </w:rPr>
        <w:t xml:space="preserve">( </w:t>
      </w:r>
      <w:proofErr w:type="spellStart"/>
      <w:r w:rsidRPr="00DB00A6">
        <w:rPr>
          <w:rFonts w:ascii="Arial" w:hAnsi="Arial" w:cs="Arial"/>
          <w:color w:val="231F20"/>
          <w:sz w:val="24"/>
          <w:szCs w:val="24"/>
        </w:rPr>
        <w:t>CuCl</w:t>
      </w:r>
      <w:proofErr w:type="spellEnd"/>
      <w:r w:rsidRPr="00DB00A6">
        <w:rPr>
          <w:rFonts w:ascii="Arial" w:hAnsi="Arial" w:cs="Arial"/>
          <w:color w:val="231F20"/>
          <w:position w:val="-6"/>
          <w:sz w:val="24"/>
          <w:szCs w:val="24"/>
        </w:rPr>
        <w:t>2</w:t>
      </w:r>
      <w:proofErr w:type="gramEnd"/>
      <w:r>
        <w:rPr>
          <w:rFonts w:ascii="Arial" w:hAnsi="Arial" w:cs="Arial"/>
          <w:color w:val="231F20"/>
          <w:position w:val="-6"/>
          <w:sz w:val="24"/>
          <w:szCs w:val="24"/>
        </w:rPr>
        <w:t xml:space="preserve"> </w:t>
      </w:r>
      <w:r>
        <w:rPr>
          <w:rFonts w:ascii="Arial" w:hAnsi="Arial" w:cs="Arial"/>
          <w:color w:val="231F20"/>
          <w:sz w:val="24"/>
          <w:szCs w:val="24"/>
        </w:rPr>
        <w:t>),</w:t>
      </w:r>
      <w:r w:rsidRPr="00DB00A6">
        <w:rPr>
          <w:rFonts w:ascii="Arial" w:hAnsi="Arial" w:cs="Arial"/>
          <w:color w:val="231F20"/>
          <w:sz w:val="24"/>
          <w:szCs w:val="24"/>
        </w:rPr>
        <w:t xml:space="preserve"> 1.0 M</w:t>
      </w:r>
    </w:p>
    <w:p w:rsidR="00DB00A6" w:rsidRDefault="00DB00A6" w:rsidP="00DB00A6">
      <w:pPr>
        <w:pStyle w:val="BodyText"/>
        <w:tabs>
          <w:tab w:val="left" w:pos="6959"/>
        </w:tabs>
        <w:spacing w:before="0" w:line="276" w:lineRule="auto"/>
        <w:ind w:left="720" w:right="887"/>
        <w:rPr>
          <w:rFonts w:ascii="Arial" w:hAnsi="Arial" w:cs="Arial"/>
          <w:color w:val="231F20"/>
          <w:sz w:val="24"/>
          <w:szCs w:val="24"/>
        </w:rPr>
      </w:pPr>
      <w:r w:rsidRPr="00DB00A6">
        <w:rPr>
          <w:rFonts w:ascii="Arial" w:hAnsi="Arial" w:cs="Arial"/>
          <w:color w:val="231F20"/>
          <w:spacing w:val="-4"/>
          <w:sz w:val="24"/>
          <w:szCs w:val="24"/>
        </w:rPr>
        <w:t xml:space="preserve">Water, </w:t>
      </w:r>
      <w:r w:rsidR="004603E6">
        <w:rPr>
          <w:rFonts w:ascii="Arial" w:hAnsi="Arial" w:cs="Arial"/>
          <w:color w:val="231F20"/>
          <w:sz w:val="24"/>
          <w:szCs w:val="24"/>
        </w:rPr>
        <w:t>distilled or deionized</w:t>
      </w:r>
    </w:p>
    <w:p w:rsidR="00C231E0" w:rsidRPr="00DB00A6" w:rsidRDefault="00C231E0" w:rsidP="00DB00A6">
      <w:pPr>
        <w:pStyle w:val="BodyText"/>
        <w:tabs>
          <w:tab w:val="left" w:pos="6959"/>
        </w:tabs>
        <w:spacing w:before="0" w:line="276" w:lineRule="auto"/>
        <w:ind w:left="720" w:right="887"/>
        <w:rPr>
          <w:rFonts w:ascii="Arial" w:hAnsi="Arial" w:cs="Arial"/>
          <w:sz w:val="24"/>
          <w:szCs w:val="24"/>
        </w:rPr>
      </w:pPr>
      <w:proofErr w:type="gramStart"/>
      <w:r>
        <w:rPr>
          <w:rFonts w:ascii="Arial" w:hAnsi="Arial" w:cs="Arial"/>
          <w:color w:val="231F20"/>
          <w:sz w:val="24"/>
          <w:szCs w:val="24"/>
        </w:rPr>
        <w:t>pH</w:t>
      </w:r>
      <w:proofErr w:type="gramEnd"/>
      <w:r>
        <w:rPr>
          <w:rFonts w:ascii="Arial" w:hAnsi="Arial" w:cs="Arial"/>
          <w:color w:val="231F20"/>
          <w:sz w:val="24"/>
          <w:szCs w:val="24"/>
        </w:rPr>
        <w:t xml:space="preserve"> paper (optional)</w:t>
      </w:r>
    </w:p>
    <w:p w:rsidR="00DB00A6" w:rsidRPr="00DB00A6" w:rsidRDefault="00DB00A6" w:rsidP="00DB00A6">
      <w:pPr>
        <w:pStyle w:val="Heading2"/>
        <w:spacing w:before="135"/>
        <w:rPr>
          <w:rFonts w:ascii="Arial" w:hAnsi="Arial" w:cs="Arial"/>
          <w:b w:val="0"/>
          <w:bCs w:val="0"/>
        </w:rPr>
      </w:pPr>
      <w:r w:rsidRPr="00DB00A6">
        <w:rPr>
          <w:rFonts w:ascii="Arial" w:hAnsi="Arial" w:cs="Arial"/>
          <w:color w:val="231F20"/>
        </w:rPr>
        <w:t>Safety</w:t>
      </w:r>
      <w:r w:rsidRPr="00DB00A6">
        <w:rPr>
          <w:rFonts w:ascii="Arial" w:hAnsi="Arial" w:cs="Arial"/>
          <w:color w:val="231F20"/>
          <w:spacing w:val="-5"/>
        </w:rPr>
        <w:t xml:space="preserve"> </w:t>
      </w:r>
      <w:r w:rsidRPr="00DB00A6">
        <w:rPr>
          <w:rFonts w:ascii="Arial" w:hAnsi="Arial" w:cs="Arial"/>
          <w:color w:val="231F20"/>
        </w:rPr>
        <w:t>Precautions</w:t>
      </w:r>
    </w:p>
    <w:p w:rsidR="00D83F92" w:rsidRPr="00442A76" w:rsidRDefault="00DB00A6" w:rsidP="00442A76">
      <w:pPr>
        <w:spacing w:before="121" w:line="249" w:lineRule="auto"/>
        <w:ind w:left="120" w:right="137" w:firstLine="360"/>
        <w:rPr>
          <w:rFonts w:ascii="Arial" w:hAnsi="Arial" w:cs="Arial"/>
          <w:color w:val="231F20"/>
          <w:sz w:val="24"/>
          <w:szCs w:val="24"/>
        </w:rPr>
      </w:pPr>
      <w:r w:rsidRPr="00D83F92">
        <w:rPr>
          <w:rFonts w:ascii="Arial" w:hAnsi="Arial" w:cs="Arial"/>
          <w:b/>
          <w:color w:val="231F20"/>
          <w:sz w:val="24"/>
          <w:szCs w:val="24"/>
        </w:rPr>
        <w:t>Copper (II) chloride solution is toxic by ingestion</w:t>
      </w:r>
      <w:r w:rsidRPr="00DB00A6">
        <w:rPr>
          <w:rFonts w:ascii="Arial" w:hAnsi="Arial" w:cs="Arial"/>
          <w:color w:val="231F20"/>
          <w:sz w:val="24"/>
          <w:szCs w:val="24"/>
        </w:rPr>
        <w:t xml:space="preserve">. Small volumes of hydrogen gas </w:t>
      </w:r>
      <w:r w:rsidRPr="00DB00A6">
        <w:rPr>
          <w:rFonts w:ascii="Arial" w:hAnsi="Arial" w:cs="Arial"/>
          <w:color w:val="231F20"/>
          <w:spacing w:val="-3"/>
          <w:sz w:val="24"/>
          <w:szCs w:val="24"/>
        </w:rPr>
        <w:t xml:space="preserve">are </w:t>
      </w:r>
      <w:r w:rsidRPr="00DB00A6">
        <w:rPr>
          <w:rFonts w:ascii="Arial" w:hAnsi="Arial" w:cs="Arial"/>
          <w:color w:val="231F20"/>
          <w:sz w:val="24"/>
          <w:szCs w:val="24"/>
        </w:rPr>
        <w:t xml:space="preserve">produced </w:t>
      </w:r>
      <w:r w:rsidRPr="00DB00A6">
        <w:rPr>
          <w:rFonts w:ascii="Arial" w:hAnsi="Arial" w:cs="Arial"/>
          <w:color w:val="231F20"/>
          <w:spacing w:val="-3"/>
          <w:sz w:val="24"/>
          <w:szCs w:val="24"/>
        </w:rPr>
        <w:t xml:space="preserve">from </w:t>
      </w:r>
      <w:r w:rsidRPr="00DB00A6">
        <w:rPr>
          <w:rFonts w:ascii="Arial" w:hAnsi="Arial" w:cs="Arial"/>
          <w:color w:val="231F20"/>
          <w:sz w:val="24"/>
          <w:szCs w:val="24"/>
        </w:rPr>
        <w:t xml:space="preserve">the reaction. Hydrogen is a highly flammable gas; keep flammable materials away </w:t>
      </w:r>
      <w:r w:rsidRPr="00DB00A6">
        <w:rPr>
          <w:rFonts w:ascii="Arial" w:hAnsi="Arial" w:cs="Arial"/>
          <w:color w:val="231F20"/>
          <w:spacing w:val="-3"/>
          <w:sz w:val="24"/>
          <w:szCs w:val="24"/>
        </w:rPr>
        <w:t xml:space="preserve">from </w:t>
      </w:r>
      <w:r w:rsidRPr="00DB00A6">
        <w:rPr>
          <w:rFonts w:ascii="Arial" w:hAnsi="Arial" w:cs="Arial"/>
          <w:color w:val="231F20"/>
          <w:sz w:val="24"/>
          <w:szCs w:val="24"/>
        </w:rPr>
        <w:t xml:space="preserve">the reaction mixture. </w:t>
      </w:r>
      <w:r w:rsidRPr="00D83F92">
        <w:rPr>
          <w:rFonts w:ascii="Arial" w:hAnsi="Arial" w:cs="Arial"/>
          <w:b/>
          <w:color w:val="231F20"/>
          <w:spacing w:val="-5"/>
          <w:sz w:val="24"/>
          <w:szCs w:val="24"/>
        </w:rPr>
        <w:t xml:space="preserve">Wear </w:t>
      </w:r>
      <w:r w:rsidRPr="00D83F92">
        <w:rPr>
          <w:rFonts w:ascii="Arial" w:hAnsi="Arial" w:cs="Arial"/>
          <w:b/>
          <w:color w:val="231F20"/>
          <w:sz w:val="24"/>
          <w:szCs w:val="24"/>
        </w:rPr>
        <w:t>chemical splash goggles, chemical-resistant gloves, and a chemical-resistant apron</w:t>
      </w:r>
      <w:r w:rsidRPr="00DB00A6">
        <w:rPr>
          <w:rFonts w:ascii="Arial" w:hAnsi="Arial" w:cs="Arial"/>
          <w:color w:val="231F20"/>
          <w:sz w:val="24"/>
          <w:szCs w:val="24"/>
        </w:rPr>
        <w:t xml:space="preserve">. Please </w:t>
      </w:r>
      <w:r w:rsidRPr="00DB00A6">
        <w:rPr>
          <w:rFonts w:ascii="Arial" w:hAnsi="Arial" w:cs="Arial"/>
          <w:color w:val="231F20"/>
          <w:spacing w:val="-3"/>
          <w:sz w:val="24"/>
          <w:szCs w:val="24"/>
        </w:rPr>
        <w:t xml:space="preserve">review </w:t>
      </w:r>
      <w:r w:rsidRPr="00DB00A6">
        <w:rPr>
          <w:rFonts w:ascii="Arial" w:hAnsi="Arial" w:cs="Arial"/>
          <w:color w:val="231F20"/>
          <w:sz w:val="24"/>
          <w:szCs w:val="24"/>
        </w:rPr>
        <w:t xml:space="preserve">Material Safety Data Sheet for further safety information. This activity requires the use of hazardous components and/or has the potential for hazardous reactions. Please </w:t>
      </w:r>
      <w:r w:rsidRPr="00DB00A6">
        <w:rPr>
          <w:rFonts w:ascii="Arial" w:hAnsi="Arial" w:cs="Arial"/>
          <w:color w:val="231F20"/>
          <w:spacing w:val="-3"/>
          <w:sz w:val="24"/>
          <w:szCs w:val="24"/>
        </w:rPr>
        <w:t xml:space="preserve">review </w:t>
      </w:r>
      <w:r w:rsidRPr="00DB00A6">
        <w:rPr>
          <w:rFonts w:ascii="Arial" w:hAnsi="Arial" w:cs="Arial"/>
          <w:color w:val="231F20"/>
          <w:sz w:val="24"/>
          <w:szCs w:val="24"/>
        </w:rPr>
        <w:t>the Safety Precautions section and relevant Material Safety Data Sheets before beginning this</w:t>
      </w:r>
      <w:r w:rsidRPr="00DB00A6">
        <w:rPr>
          <w:rFonts w:ascii="Arial" w:hAnsi="Arial" w:cs="Arial"/>
          <w:color w:val="231F20"/>
          <w:spacing w:val="-8"/>
          <w:sz w:val="24"/>
          <w:szCs w:val="24"/>
        </w:rPr>
        <w:t xml:space="preserve"> </w:t>
      </w:r>
      <w:r w:rsidRPr="00DB00A6">
        <w:rPr>
          <w:rFonts w:ascii="Arial" w:hAnsi="Arial" w:cs="Arial"/>
          <w:color w:val="231F20"/>
          <w:sz w:val="24"/>
          <w:szCs w:val="24"/>
        </w:rPr>
        <w:t>activity</w:t>
      </w:r>
      <w:r w:rsidR="00F67EA2">
        <w:rPr>
          <w:rFonts w:ascii="Arial" w:hAnsi="Arial" w:cs="Arial"/>
          <w:color w:val="231F20"/>
          <w:sz w:val="24"/>
          <w:szCs w:val="24"/>
        </w:rPr>
        <w:t>.</w:t>
      </w:r>
    </w:p>
    <w:p w:rsidR="00D83F92" w:rsidRPr="00D83F92" w:rsidRDefault="00D83F92" w:rsidP="00D83F92">
      <w:pPr>
        <w:pStyle w:val="Heading2"/>
        <w:rPr>
          <w:rFonts w:ascii="Arial" w:hAnsi="Arial" w:cs="Arial"/>
          <w:b w:val="0"/>
          <w:bCs w:val="0"/>
        </w:rPr>
      </w:pPr>
      <w:r w:rsidRPr="00D83F92">
        <w:rPr>
          <w:rFonts w:ascii="Arial" w:hAnsi="Arial" w:cs="Arial"/>
          <w:color w:val="231F20"/>
        </w:rPr>
        <w:t>Procedure</w:t>
      </w:r>
    </w:p>
    <w:p w:rsidR="00474C58" w:rsidRPr="006D333F" w:rsidRDefault="00474C58" w:rsidP="00D83F92">
      <w:pPr>
        <w:pStyle w:val="ListParagraph"/>
        <w:widowControl w:val="0"/>
        <w:numPr>
          <w:ilvl w:val="0"/>
          <w:numId w:val="1"/>
        </w:numPr>
        <w:tabs>
          <w:tab w:val="left" w:pos="720"/>
        </w:tabs>
        <w:spacing w:before="96" w:after="0" w:line="240" w:lineRule="auto"/>
        <w:contextualSpacing w:val="0"/>
        <w:jc w:val="left"/>
        <w:rPr>
          <w:rFonts w:ascii="Arial" w:eastAsia="Times New Roman" w:hAnsi="Arial" w:cs="Arial"/>
          <w:b/>
          <w:sz w:val="24"/>
          <w:szCs w:val="24"/>
        </w:rPr>
      </w:pPr>
      <w:r w:rsidRPr="006D333F">
        <w:rPr>
          <w:rFonts w:ascii="Arial" w:eastAsia="Times New Roman" w:hAnsi="Arial" w:cs="Arial"/>
          <w:b/>
          <w:sz w:val="24"/>
          <w:szCs w:val="24"/>
        </w:rPr>
        <w:t>Put on safety goggles, apron, and gloves</w:t>
      </w:r>
      <w:r w:rsidR="00A61464">
        <w:rPr>
          <w:rFonts w:ascii="Arial" w:eastAsia="Times New Roman" w:hAnsi="Arial" w:cs="Arial"/>
          <w:b/>
          <w:sz w:val="24"/>
          <w:szCs w:val="24"/>
        </w:rPr>
        <w:t>; ensure that all hair is</w:t>
      </w:r>
      <w:r w:rsidRPr="006D333F">
        <w:rPr>
          <w:rFonts w:ascii="Arial" w:eastAsia="Times New Roman" w:hAnsi="Arial" w:cs="Arial"/>
          <w:b/>
          <w:sz w:val="24"/>
          <w:szCs w:val="24"/>
        </w:rPr>
        <w:t xml:space="preserve"> tied back; </w:t>
      </w:r>
      <w:r w:rsidR="006D333F">
        <w:rPr>
          <w:rFonts w:ascii="Arial" w:eastAsia="Times New Roman" w:hAnsi="Arial" w:cs="Arial"/>
          <w:b/>
          <w:sz w:val="24"/>
          <w:szCs w:val="24"/>
        </w:rPr>
        <w:t xml:space="preserve">and </w:t>
      </w:r>
      <w:r w:rsidRPr="006D333F">
        <w:rPr>
          <w:rFonts w:ascii="Arial" w:eastAsia="Times New Roman" w:hAnsi="Arial" w:cs="Arial"/>
          <w:b/>
          <w:sz w:val="24"/>
          <w:szCs w:val="24"/>
        </w:rPr>
        <w:t>remove loose jewelry</w:t>
      </w:r>
      <w:r w:rsidR="006D333F">
        <w:rPr>
          <w:rFonts w:ascii="Arial" w:eastAsia="Times New Roman" w:hAnsi="Arial" w:cs="Arial"/>
          <w:b/>
          <w:sz w:val="24"/>
          <w:szCs w:val="24"/>
        </w:rPr>
        <w:t xml:space="preserve">.  Follow all safety guidelines. </w:t>
      </w:r>
      <w:r w:rsidRPr="006D333F">
        <w:rPr>
          <w:rFonts w:ascii="Arial" w:eastAsia="Times New Roman" w:hAnsi="Arial" w:cs="Arial"/>
          <w:b/>
          <w:sz w:val="24"/>
          <w:szCs w:val="24"/>
        </w:rPr>
        <w:t xml:space="preserve"> </w:t>
      </w:r>
    </w:p>
    <w:p w:rsidR="00D83F92" w:rsidRPr="00D83F92" w:rsidRDefault="000C70BF" w:rsidP="00D83F92">
      <w:pPr>
        <w:pStyle w:val="ListParagraph"/>
        <w:widowControl w:val="0"/>
        <w:numPr>
          <w:ilvl w:val="0"/>
          <w:numId w:val="1"/>
        </w:numPr>
        <w:tabs>
          <w:tab w:val="left" w:pos="720"/>
        </w:tabs>
        <w:spacing w:before="96" w:after="0" w:line="240" w:lineRule="auto"/>
        <w:contextualSpacing w:val="0"/>
        <w:jc w:val="left"/>
        <w:rPr>
          <w:rFonts w:ascii="Arial" w:eastAsia="Times New Roman" w:hAnsi="Arial" w:cs="Arial"/>
          <w:sz w:val="24"/>
          <w:szCs w:val="24"/>
        </w:rPr>
      </w:pPr>
      <w:r>
        <w:rPr>
          <w:rFonts w:ascii="Arial" w:hAnsi="Arial" w:cs="Arial"/>
          <w:color w:val="231F20"/>
          <w:sz w:val="24"/>
          <w:szCs w:val="24"/>
        </w:rPr>
        <w:t>Obtain</w:t>
      </w:r>
      <w:r w:rsidR="00D83F92" w:rsidRPr="00D83F92">
        <w:rPr>
          <w:rFonts w:ascii="Arial" w:hAnsi="Arial" w:cs="Arial"/>
          <w:color w:val="231F20"/>
          <w:sz w:val="24"/>
          <w:szCs w:val="24"/>
        </w:rPr>
        <w:t xml:space="preserve"> a 600-mL </w:t>
      </w:r>
      <w:r w:rsidR="00C231E0">
        <w:rPr>
          <w:rFonts w:ascii="Arial" w:hAnsi="Arial" w:cs="Arial"/>
          <w:color w:val="231F20"/>
          <w:sz w:val="24"/>
          <w:szCs w:val="24"/>
        </w:rPr>
        <w:t>beaker.</w:t>
      </w:r>
    </w:p>
    <w:p w:rsidR="00D83F92" w:rsidRPr="00D83F92" w:rsidRDefault="00D83F92" w:rsidP="00D83F92">
      <w:pPr>
        <w:pStyle w:val="ListParagraph"/>
        <w:widowControl w:val="0"/>
        <w:numPr>
          <w:ilvl w:val="0"/>
          <w:numId w:val="1"/>
        </w:numPr>
        <w:tabs>
          <w:tab w:val="left" w:pos="720"/>
        </w:tabs>
        <w:spacing w:before="110" w:after="0" w:line="240" w:lineRule="auto"/>
        <w:contextualSpacing w:val="0"/>
        <w:jc w:val="left"/>
        <w:rPr>
          <w:rFonts w:ascii="Arial" w:eastAsia="Times New Roman" w:hAnsi="Arial" w:cs="Arial"/>
          <w:sz w:val="24"/>
          <w:szCs w:val="24"/>
        </w:rPr>
      </w:pPr>
      <w:r w:rsidRPr="00D83F92">
        <w:rPr>
          <w:rFonts w:ascii="Arial" w:hAnsi="Arial" w:cs="Arial"/>
          <w:color w:val="231F20"/>
          <w:sz w:val="24"/>
          <w:szCs w:val="24"/>
        </w:rPr>
        <w:t xml:space="preserve">Use a graduated cylinder to measure 140 mL of 1.0 M </w:t>
      </w:r>
      <w:proofErr w:type="spellStart"/>
      <w:r w:rsidRPr="00D83F92">
        <w:rPr>
          <w:rFonts w:ascii="Arial" w:hAnsi="Arial" w:cs="Arial"/>
          <w:color w:val="231F20"/>
          <w:sz w:val="24"/>
          <w:szCs w:val="24"/>
        </w:rPr>
        <w:t>CuCl</w:t>
      </w:r>
      <w:proofErr w:type="spellEnd"/>
      <w:r w:rsidRPr="00D83F92">
        <w:rPr>
          <w:rFonts w:ascii="Arial" w:hAnsi="Arial" w:cs="Arial"/>
          <w:color w:val="231F20"/>
          <w:position w:val="-6"/>
          <w:sz w:val="24"/>
          <w:szCs w:val="24"/>
        </w:rPr>
        <w:t xml:space="preserve">2 </w:t>
      </w:r>
      <w:r w:rsidRPr="00D83F92">
        <w:rPr>
          <w:rFonts w:ascii="Arial" w:hAnsi="Arial" w:cs="Arial"/>
          <w:color w:val="231F20"/>
          <w:sz w:val="24"/>
          <w:szCs w:val="24"/>
        </w:rPr>
        <w:t>solution. Pour this into the</w:t>
      </w:r>
      <w:r w:rsidRPr="00D83F92">
        <w:rPr>
          <w:rFonts w:ascii="Arial" w:hAnsi="Arial" w:cs="Arial"/>
          <w:color w:val="231F20"/>
          <w:spacing w:val="-2"/>
          <w:sz w:val="24"/>
          <w:szCs w:val="24"/>
        </w:rPr>
        <w:t xml:space="preserve"> </w:t>
      </w:r>
      <w:r w:rsidRPr="00D83F92">
        <w:rPr>
          <w:rFonts w:ascii="Arial" w:hAnsi="Arial" w:cs="Arial"/>
          <w:color w:val="231F20"/>
          <w:sz w:val="24"/>
          <w:szCs w:val="24"/>
        </w:rPr>
        <w:t>beaker.</w:t>
      </w:r>
    </w:p>
    <w:p w:rsidR="00D83F92" w:rsidRPr="00D83F92" w:rsidRDefault="00D83F92" w:rsidP="00D83F92">
      <w:pPr>
        <w:pStyle w:val="ListParagraph"/>
        <w:widowControl w:val="0"/>
        <w:numPr>
          <w:ilvl w:val="0"/>
          <w:numId w:val="1"/>
        </w:numPr>
        <w:tabs>
          <w:tab w:val="left" w:pos="720"/>
        </w:tabs>
        <w:spacing w:before="53" w:after="0" w:line="240" w:lineRule="auto"/>
        <w:contextualSpacing w:val="0"/>
        <w:jc w:val="left"/>
        <w:rPr>
          <w:rFonts w:ascii="Arial" w:eastAsia="Times New Roman" w:hAnsi="Arial" w:cs="Arial"/>
          <w:sz w:val="24"/>
          <w:szCs w:val="24"/>
        </w:rPr>
      </w:pPr>
      <w:r w:rsidRPr="00D83F92">
        <w:rPr>
          <w:rFonts w:ascii="Arial" w:hAnsi="Arial" w:cs="Arial"/>
          <w:color w:val="231F20"/>
          <w:sz w:val="24"/>
          <w:szCs w:val="24"/>
        </w:rPr>
        <w:t>Measure and add 140 mL of distilled or deionized water to the beaker. The solution is now 0.5 M</w:t>
      </w:r>
      <w:r w:rsidRPr="00D83F92">
        <w:rPr>
          <w:rFonts w:ascii="Arial" w:hAnsi="Arial" w:cs="Arial"/>
          <w:color w:val="231F20"/>
          <w:spacing w:val="-25"/>
          <w:sz w:val="24"/>
          <w:szCs w:val="24"/>
        </w:rPr>
        <w:t xml:space="preserve"> </w:t>
      </w:r>
      <w:proofErr w:type="spellStart"/>
      <w:r w:rsidRPr="00D83F92">
        <w:rPr>
          <w:rFonts w:ascii="Arial" w:hAnsi="Arial" w:cs="Arial"/>
          <w:color w:val="231F20"/>
          <w:sz w:val="24"/>
          <w:szCs w:val="24"/>
        </w:rPr>
        <w:t>CuCl</w:t>
      </w:r>
      <w:proofErr w:type="spellEnd"/>
      <w:r w:rsidRPr="00D83F92">
        <w:rPr>
          <w:rFonts w:ascii="Arial" w:hAnsi="Arial" w:cs="Arial"/>
          <w:color w:val="231F20"/>
          <w:position w:val="-6"/>
          <w:sz w:val="24"/>
          <w:szCs w:val="24"/>
        </w:rPr>
        <w:t>2</w:t>
      </w:r>
      <w:r w:rsidRPr="00D83F92">
        <w:rPr>
          <w:rFonts w:ascii="Arial" w:hAnsi="Arial" w:cs="Arial"/>
          <w:color w:val="231F20"/>
          <w:sz w:val="24"/>
          <w:szCs w:val="24"/>
        </w:rPr>
        <w:t>.</w:t>
      </w:r>
      <w:r w:rsidR="00535ABA">
        <w:rPr>
          <w:rFonts w:ascii="Arial" w:hAnsi="Arial" w:cs="Arial"/>
          <w:color w:val="231F20"/>
          <w:sz w:val="24"/>
          <w:szCs w:val="24"/>
        </w:rPr>
        <w:t xml:space="preserve"> (Optional: measure the pH by using pH paper or pH meter)</w:t>
      </w:r>
    </w:p>
    <w:p w:rsidR="000C70BF" w:rsidRPr="000C70BF" w:rsidRDefault="00D83F92" w:rsidP="000C70BF">
      <w:pPr>
        <w:pStyle w:val="ListParagraph"/>
        <w:widowControl w:val="0"/>
        <w:numPr>
          <w:ilvl w:val="0"/>
          <w:numId w:val="1"/>
        </w:numPr>
        <w:tabs>
          <w:tab w:val="left" w:pos="720"/>
        </w:tabs>
        <w:spacing w:before="38" w:after="0" w:line="249" w:lineRule="auto"/>
        <w:ind w:right="139"/>
        <w:contextualSpacing w:val="0"/>
        <w:jc w:val="left"/>
        <w:rPr>
          <w:rFonts w:ascii="Arial" w:eastAsia="Times New Roman" w:hAnsi="Arial" w:cs="Arial"/>
          <w:sz w:val="24"/>
          <w:szCs w:val="24"/>
        </w:rPr>
      </w:pPr>
      <w:r w:rsidRPr="00D83F92">
        <w:rPr>
          <w:rFonts w:ascii="Arial" w:eastAsia="Times New Roman" w:hAnsi="Arial" w:cs="Arial"/>
          <w:color w:val="231F20"/>
          <w:sz w:val="24"/>
          <w:szCs w:val="24"/>
        </w:rPr>
        <w:t xml:space="preserve">Cut a piece </w:t>
      </w:r>
      <w:r w:rsidR="00442A76">
        <w:rPr>
          <w:rFonts w:ascii="Arial" w:eastAsia="Times New Roman" w:hAnsi="Arial" w:cs="Arial"/>
          <w:color w:val="231F20"/>
          <w:sz w:val="24"/>
          <w:szCs w:val="24"/>
        </w:rPr>
        <w:t>of aluminum foil approximately 15 cm</w:t>
      </w:r>
      <w:r w:rsidRPr="00D83F92">
        <w:rPr>
          <w:rFonts w:ascii="Arial" w:eastAsia="Arial" w:hAnsi="Arial" w:cs="Arial"/>
          <w:i/>
          <w:color w:val="231F20"/>
          <w:sz w:val="24"/>
          <w:szCs w:val="24"/>
        </w:rPr>
        <w:t xml:space="preserve"> </w:t>
      </w:r>
      <w:r w:rsidR="00442A76">
        <w:rPr>
          <w:rFonts w:ascii="Arial" w:eastAsia="Symbol" w:hAnsi="Arial" w:cs="Arial"/>
          <w:color w:val="231F20"/>
          <w:sz w:val="24"/>
          <w:szCs w:val="24"/>
        </w:rPr>
        <w:t>X</w:t>
      </w:r>
      <w:r w:rsidR="00442A76">
        <w:rPr>
          <w:rFonts w:ascii="Arial" w:eastAsia="Times New Roman" w:hAnsi="Arial" w:cs="Arial"/>
          <w:color w:val="231F20"/>
          <w:sz w:val="24"/>
          <w:szCs w:val="24"/>
        </w:rPr>
        <w:t xml:space="preserve"> 30 cm.  </w:t>
      </w:r>
      <w:r w:rsidRPr="00D83F92">
        <w:rPr>
          <w:rFonts w:ascii="Arial" w:eastAsia="Times New Roman" w:hAnsi="Arial" w:cs="Arial"/>
          <w:color w:val="231F20"/>
          <w:sz w:val="24"/>
          <w:szCs w:val="24"/>
        </w:rPr>
        <w:t xml:space="preserve">Loosely crumple the foil enough to fit into the beaker. </w:t>
      </w:r>
      <w:r w:rsidR="000C70BF">
        <w:rPr>
          <w:rFonts w:ascii="Arial" w:eastAsia="Times New Roman" w:hAnsi="Arial" w:cs="Arial"/>
          <w:color w:val="231F20"/>
          <w:sz w:val="24"/>
          <w:szCs w:val="24"/>
        </w:rPr>
        <w:t xml:space="preserve">Place it to the side. </w:t>
      </w:r>
    </w:p>
    <w:p w:rsidR="00D83F92" w:rsidRPr="00D83F92" w:rsidRDefault="00442A76" w:rsidP="00D83F92">
      <w:pPr>
        <w:pStyle w:val="ListParagraph"/>
        <w:widowControl w:val="0"/>
        <w:numPr>
          <w:ilvl w:val="0"/>
          <w:numId w:val="1"/>
        </w:numPr>
        <w:tabs>
          <w:tab w:val="left" w:pos="720"/>
        </w:tabs>
        <w:spacing w:before="101" w:after="0" w:line="240" w:lineRule="auto"/>
        <w:contextualSpacing w:val="0"/>
        <w:jc w:val="left"/>
        <w:rPr>
          <w:rFonts w:ascii="Arial" w:eastAsia="Times New Roman" w:hAnsi="Arial" w:cs="Arial"/>
          <w:sz w:val="24"/>
          <w:szCs w:val="24"/>
        </w:rPr>
      </w:pPr>
      <w:r>
        <w:rPr>
          <w:rFonts w:ascii="Arial" w:hAnsi="Arial" w:cs="Arial"/>
          <w:color w:val="231F20"/>
          <w:sz w:val="24"/>
          <w:szCs w:val="24"/>
        </w:rPr>
        <w:t>M</w:t>
      </w:r>
      <w:r w:rsidR="00D83F92" w:rsidRPr="00D83F92">
        <w:rPr>
          <w:rFonts w:ascii="Arial" w:hAnsi="Arial" w:cs="Arial"/>
          <w:color w:val="231F20"/>
          <w:sz w:val="24"/>
          <w:szCs w:val="24"/>
        </w:rPr>
        <w:t>easure the temperature of the solution before adding the foil.</w:t>
      </w:r>
      <w:r>
        <w:rPr>
          <w:rFonts w:ascii="Arial" w:hAnsi="Arial" w:cs="Arial"/>
          <w:color w:val="231F20"/>
          <w:sz w:val="24"/>
          <w:szCs w:val="24"/>
        </w:rPr>
        <w:t xml:space="preserve"> Record it on the data table.</w:t>
      </w:r>
    </w:p>
    <w:p w:rsidR="00D83F92" w:rsidRPr="00442A76" w:rsidRDefault="00D83F92" w:rsidP="00D83F92">
      <w:pPr>
        <w:pStyle w:val="ListParagraph"/>
        <w:widowControl w:val="0"/>
        <w:numPr>
          <w:ilvl w:val="0"/>
          <w:numId w:val="1"/>
        </w:numPr>
        <w:tabs>
          <w:tab w:val="left" w:pos="720"/>
        </w:tabs>
        <w:spacing w:before="110" w:after="0" w:line="249" w:lineRule="auto"/>
        <w:ind w:right="139"/>
        <w:contextualSpacing w:val="0"/>
        <w:jc w:val="left"/>
        <w:rPr>
          <w:rFonts w:ascii="Arial" w:hAnsi="Arial" w:cs="Arial"/>
          <w:color w:val="231F20"/>
          <w:sz w:val="24"/>
          <w:szCs w:val="24"/>
        </w:rPr>
      </w:pPr>
      <w:r w:rsidRPr="00D83F92">
        <w:rPr>
          <w:rFonts w:ascii="Arial" w:hAnsi="Arial" w:cs="Arial"/>
          <w:color w:val="231F20"/>
          <w:sz w:val="24"/>
          <w:szCs w:val="24"/>
        </w:rPr>
        <w:t>Place</w:t>
      </w:r>
      <w:r w:rsidRPr="00D83F92">
        <w:rPr>
          <w:rFonts w:ascii="Arial" w:hAnsi="Arial" w:cs="Arial"/>
          <w:color w:val="231F20"/>
          <w:spacing w:val="-9"/>
          <w:sz w:val="24"/>
          <w:szCs w:val="24"/>
        </w:rPr>
        <w:t xml:space="preserve"> </w:t>
      </w:r>
      <w:r w:rsidRPr="00D83F92">
        <w:rPr>
          <w:rFonts w:ascii="Arial" w:hAnsi="Arial" w:cs="Arial"/>
          <w:color w:val="231F20"/>
          <w:sz w:val="24"/>
          <w:szCs w:val="24"/>
        </w:rPr>
        <w:t>the</w:t>
      </w:r>
      <w:r w:rsidRPr="00D83F92">
        <w:rPr>
          <w:rFonts w:ascii="Arial" w:hAnsi="Arial" w:cs="Arial"/>
          <w:color w:val="231F20"/>
          <w:spacing w:val="-9"/>
          <w:sz w:val="24"/>
          <w:szCs w:val="24"/>
        </w:rPr>
        <w:t xml:space="preserve"> </w:t>
      </w:r>
      <w:r w:rsidRPr="00D83F92">
        <w:rPr>
          <w:rFonts w:ascii="Arial" w:hAnsi="Arial" w:cs="Arial"/>
          <w:color w:val="231F20"/>
          <w:sz w:val="24"/>
          <w:szCs w:val="24"/>
        </w:rPr>
        <w:t>piece</w:t>
      </w:r>
      <w:r w:rsidRPr="00D83F92">
        <w:rPr>
          <w:rFonts w:ascii="Arial" w:hAnsi="Arial" w:cs="Arial"/>
          <w:color w:val="231F20"/>
          <w:spacing w:val="-9"/>
          <w:sz w:val="24"/>
          <w:szCs w:val="24"/>
        </w:rPr>
        <w:t xml:space="preserve"> </w:t>
      </w:r>
      <w:r w:rsidRPr="00D83F92">
        <w:rPr>
          <w:rFonts w:ascii="Arial" w:hAnsi="Arial" w:cs="Arial"/>
          <w:color w:val="231F20"/>
          <w:sz w:val="24"/>
          <w:szCs w:val="24"/>
        </w:rPr>
        <w:t>of</w:t>
      </w:r>
      <w:r w:rsidRPr="00D83F92">
        <w:rPr>
          <w:rFonts w:ascii="Arial" w:hAnsi="Arial" w:cs="Arial"/>
          <w:color w:val="231F20"/>
          <w:spacing w:val="-9"/>
          <w:sz w:val="24"/>
          <w:szCs w:val="24"/>
        </w:rPr>
        <w:t xml:space="preserve"> </w:t>
      </w:r>
      <w:r w:rsidRPr="00D83F92">
        <w:rPr>
          <w:rFonts w:ascii="Arial" w:hAnsi="Arial" w:cs="Arial"/>
          <w:color w:val="231F20"/>
          <w:sz w:val="24"/>
          <w:szCs w:val="24"/>
        </w:rPr>
        <w:t>crumpled</w:t>
      </w:r>
      <w:r w:rsidRPr="00D83F92">
        <w:rPr>
          <w:rFonts w:ascii="Arial" w:hAnsi="Arial" w:cs="Arial"/>
          <w:color w:val="231F20"/>
          <w:spacing w:val="-9"/>
          <w:sz w:val="24"/>
          <w:szCs w:val="24"/>
        </w:rPr>
        <w:t xml:space="preserve"> </w:t>
      </w:r>
      <w:r w:rsidRPr="00D83F92">
        <w:rPr>
          <w:rFonts w:ascii="Arial" w:hAnsi="Arial" w:cs="Arial"/>
          <w:color w:val="231F20"/>
          <w:sz w:val="24"/>
          <w:szCs w:val="24"/>
        </w:rPr>
        <w:t>foil</w:t>
      </w:r>
      <w:r w:rsidRPr="00D83F92">
        <w:rPr>
          <w:rFonts w:ascii="Arial" w:hAnsi="Arial" w:cs="Arial"/>
          <w:color w:val="231F20"/>
          <w:spacing w:val="-9"/>
          <w:sz w:val="24"/>
          <w:szCs w:val="24"/>
        </w:rPr>
        <w:t xml:space="preserve"> </w:t>
      </w:r>
      <w:r w:rsidRPr="00D83F92">
        <w:rPr>
          <w:rFonts w:ascii="Arial" w:hAnsi="Arial" w:cs="Arial"/>
          <w:color w:val="231F20"/>
          <w:sz w:val="24"/>
          <w:szCs w:val="24"/>
        </w:rPr>
        <w:t>into</w:t>
      </w:r>
      <w:r w:rsidRPr="00D83F92">
        <w:rPr>
          <w:rFonts w:ascii="Arial" w:hAnsi="Arial" w:cs="Arial"/>
          <w:color w:val="231F20"/>
          <w:spacing w:val="-9"/>
          <w:sz w:val="24"/>
          <w:szCs w:val="24"/>
        </w:rPr>
        <w:t xml:space="preserve"> </w:t>
      </w:r>
      <w:r w:rsidRPr="00D83F92">
        <w:rPr>
          <w:rFonts w:ascii="Arial" w:hAnsi="Arial" w:cs="Arial"/>
          <w:color w:val="231F20"/>
          <w:sz w:val="24"/>
          <w:szCs w:val="24"/>
        </w:rPr>
        <w:t>the</w:t>
      </w:r>
      <w:r w:rsidRPr="00D83F92">
        <w:rPr>
          <w:rFonts w:ascii="Arial" w:hAnsi="Arial" w:cs="Arial"/>
          <w:color w:val="231F20"/>
          <w:spacing w:val="-9"/>
          <w:sz w:val="24"/>
          <w:szCs w:val="24"/>
        </w:rPr>
        <w:t xml:space="preserve"> </w:t>
      </w:r>
      <w:r w:rsidRPr="00D83F92">
        <w:rPr>
          <w:rFonts w:ascii="Arial" w:hAnsi="Arial" w:cs="Arial"/>
          <w:color w:val="231F20"/>
          <w:spacing w:val="-4"/>
          <w:sz w:val="24"/>
          <w:szCs w:val="24"/>
        </w:rPr>
        <w:t>beaker,</w:t>
      </w:r>
      <w:r w:rsidRPr="00D83F92">
        <w:rPr>
          <w:rFonts w:ascii="Arial" w:hAnsi="Arial" w:cs="Arial"/>
          <w:color w:val="231F20"/>
          <w:spacing w:val="-9"/>
          <w:sz w:val="24"/>
          <w:szCs w:val="24"/>
        </w:rPr>
        <w:t xml:space="preserve"> </w:t>
      </w:r>
      <w:r w:rsidRPr="00D83F92">
        <w:rPr>
          <w:rFonts w:ascii="Arial" w:hAnsi="Arial" w:cs="Arial"/>
          <w:color w:val="231F20"/>
          <w:sz w:val="24"/>
          <w:szCs w:val="24"/>
        </w:rPr>
        <w:t>using</w:t>
      </w:r>
      <w:r w:rsidRPr="00D83F92">
        <w:rPr>
          <w:rFonts w:ascii="Arial" w:hAnsi="Arial" w:cs="Arial"/>
          <w:color w:val="231F20"/>
          <w:spacing w:val="-9"/>
          <w:sz w:val="24"/>
          <w:szCs w:val="24"/>
        </w:rPr>
        <w:t xml:space="preserve"> </w:t>
      </w:r>
      <w:r w:rsidRPr="00D83F92">
        <w:rPr>
          <w:rFonts w:ascii="Arial" w:hAnsi="Arial" w:cs="Arial"/>
          <w:color w:val="231F20"/>
          <w:sz w:val="24"/>
          <w:szCs w:val="24"/>
        </w:rPr>
        <w:t>a</w:t>
      </w:r>
      <w:r w:rsidRPr="00D83F92">
        <w:rPr>
          <w:rFonts w:ascii="Arial" w:hAnsi="Arial" w:cs="Arial"/>
          <w:color w:val="231F20"/>
          <w:spacing w:val="-9"/>
          <w:sz w:val="24"/>
          <w:szCs w:val="24"/>
        </w:rPr>
        <w:t xml:space="preserve"> </w:t>
      </w:r>
      <w:r w:rsidRPr="00D83F92">
        <w:rPr>
          <w:rFonts w:ascii="Arial" w:hAnsi="Arial" w:cs="Arial"/>
          <w:color w:val="231F20"/>
          <w:sz w:val="24"/>
          <w:szCs w:val="24"/>
        </w:rPr>
        <w:t>stirring</w:t>
      </w:r>
      <w:r w:rsidRPr="00D83F92">
        <w:rPr>
          <w:rFonts w:ascii="Arial" w:hAnsi="Arial" w:cs="Arial"/>
          <w:color w:val="231F20"/>
          <w:spacing w:val="-9"/>
          <w:sz w:val="24"/>
          <w:szCs w:val="24"/>
        </w:rPr>
        <w:t xml:space="preserve"> </w:t>
      </w:r>
      <w:r w:rsidRPr="00D83F92">
        <w:rPr>
          <w:rFonts w:ascii="Arial" w:hAnsi="Arial" w:cs="Arial"/>
          <w:color w:val="231F20"/>
          <w:sz w:val="24"/>
          <w:szCs w:val="24"/>
        </w:rPr>
        <w:t>rod</w:t>
      </w:r>
      <w:r w:rsidRPr="00D83F92">
        <w:rPr>
          <w:rFonts w:ascii="Arial" w:hAnsi="Arial" w:cs="Arial"/>
          <w:color w:val="231F20"/>
          <w:spacing w:val="-9"/>
          <w:sz w:val="24"/>
          <w:szCs w:val="24"/>
        </w:rPr>
        <w:t xml:space="preserve"> </w:t>
      </w:r>
      <w:r w:rsidRPr="00D83F92">
        <w:rPr>
          <w:rFonts w:ascii="Arial" w:hAnsi="Arial" w:cs="Arial"/>
          <w:color w:val="231F20"/>
          <w:sz w:val="24"/>
          <w:szCs w:val="24"/>
        </w:rPr>
        <w:t>to</w:t>
      </w:r>
      <w:r w:rsidRPr="00D83F92">
        <w:rPr>
          <w:rFonts w:ascii="Arial" w:hAnsi="Arial" w:cs="Arial"/>
          <w:color w:val="231F20"/>
          <w:spacing w:val="-9"/>
          <w:sz w:val="24"/>
          <w:szCs w:val="24"/>
        </w:rPr>
        <w:t xml:space="preserve"> </w:t>
      </w:r>
      <w:r w:rsidRPr="00D83F92">
        <w:rPr>
          <w:rFonts w:ascii="Arial" w:hAnsi="Arial" w:cs="Arial"/>
          <w:color w:val="231F20"/>
          <w:sz w:val="24"/>
          <w:szCs w:val="24"/>
        </w:rPr>
        <w:t>push</w:t>
      </w:r>
      <w:r w:rsidRPr="00D83F92">
        <w:rPr>
          <w:rFonts w:ascii="Arial" w:hAnsi="Arial" w:cs="Arial"/>
          <w:color w:val="231F20"/>
          <w:spacing w:val="-9"/>
          <w:sz w:val="24"/>
          <w:szCs w:val="24"/>
        </w:rPr>
        <w:t xml:space="preserve"> </w:t>
      </w:r>
      <w:r w:rsidRPr="00D83F92">
        <w:rPr>
          <w:rFonts w:ascii="Arial" w:hAnsi="Arial" w:cs="Arial"/>
          <w:color w:val="231F20"/>
          <w:sz w:val="24"/>
          <w:szCs w:val="24"/>
        </w:rPr>
        <w:t>it</w:t>
      </w:r>
      <w:r w:rsidRPr="00D83F92">
        <w:rPr>
          <w:rFonts w:ascii="Arial" w:hAnsi="Arial" w:cs="Arial"/>
          <w:color w:val="231F20"/>
          <w:spacing w:val="-9"/>
          <w:sz w:val="24"/>
          <w:szCs w:val="24"/>
        </w:rPr>
        <w:t xml:space="preserve"> </w:t>
      </w:r>
      <w:r w:rsidRPr="00D83F92">
        <w:rPr>
          <w:rFonts w:ascii="Arial" w:hAnsi="Arial" w:cs="Arial"/>
          <w:color w:val="231F20"/>
          <w:spacing w:val="-3"/>
          <w:sz w:val="24"/>
          <w:szCs w:val="24"/>
        </w:rPr>
        <w:t>down</w:t>
      </w:r>
      <w:r w:rsidRPr="00D83F92">
        <w:rPr>
          <w:rFonts w:ascii="Arial" w:hAnsi="Arial" w:cs="Arial"/>
          <w:color w:val="231F20"/>
          <w:spacing w:val="-9"/>
          <w:sz w:val="24"/>
          <w:szCs w:val="24"/>
        </w:rPr>
        <w:t xml:space="preserve"> </w:t>
      </w:r>
      <w:r w:rsidRPr="00D83F92">
        <w:rPr>
          <w:rFonts w:ascii="Arial" w:hAnsi="Arial" w:cs="Arial"/>
          <w:color w:val="231F20"/>
          <w:sz w:val="24"/>
          <w:szCs w:val="24"/>
        </w:rPr>
        <w:t>completely</w:t>
      </w:r>
      <w:r w:rsidRPr="00D83F92">
        <w:rPr>
          <w:rFonts w:ascii="Arial" w:hAnsi="Arial" w:cs="Arial"/>
          <w:color w:val="231F20"/>
          <w:spacing w:val="-9"/>
          <w:sz w:val="24"/>
          <w:szCs w:val="24"/>
        </w:rPr>
        <w:t xml:space="preserve"> </w:t>
      </w:r>
      <w:r w:rsidRPr="00D83F92">
        <w:rPr>
          <w:rFonts w:ascii="Arial" w:hAnsi="Arial" w:cs="Arial"/>
          <w:color w:val="231F20"/>
          <w:sz w:val="24"/>
          <w:szCs w:val="24"/>
        </w:rPr>
        <w:t>into</w:t>
      </w:r>
      <w:r w:rsidRPr="00D83F92">
        <w:rPr>
          <w:rFonts w:ascii="Arial" w:hAnsi="Arial" w:cs="Arial"/>
          <w:color w:val="231F20"/>
          <w:spacing w:val="-9"/>
          <w:sz w:val="24"/>
          <w:szCs w:val="24"/>
        </w:rPr>
        <w:t xml:space="preserve"> </w:t>
      </w:r>
      <w:r w:rsidRPr="00D83F92">
        <w:rPr>
          <w:rFonts w:ascii="Arial" w:hAnsi="Arial" w:cs="Arial"/>
          <w:color w:val="231F20"/>
          <w:sz w:val="24"/>
          <w:szCs w:val="24"/>
        </w:rPr>
        <w:t>the</w:t>
      </w:r>
      <w:r w:rsidRPr="00D83F92">
        <w:rPr>
          <w:rFonts w:ascii="Arial" w:hAnsi="Arial" w:cs="Arial"/>
          <w:color w:val="231F20"/>
          <w:spacing w:val="-9"/>
          <w:sz w:val="24"/>
          <w:szCs w:val="24"/>
        </w:rPr>
        <w:t xml:space="preserve"> </w:t>
      </w:r>
      <w:r w:rsidRPr="00D83F92">
        <w:rPr>
          <w:rFonts w:ascii="Arial" w:hAnsi="Arial" w:cs="Arial"/>
          <w:color w:val="231F20"/>
          <w:sz w:val="24"/>
          <w:szCs w:val="24"/>
        </w:rPr>
        <w:t>solution.</w:t>
      </w:r>
      <w:r w:rsidRPr="00D83F92">
        <w:rPr>
          <w:rFonts w:ascii="Arial" w:hAnsi="Arial" w:cs="Arial"/>
          <w:color w:val="231F20"/>
          <w:spacing w:val="-9"/>
          <w:sz w:val="24"/>
          <w:szCs w:val="24"/>
        </w:rPr>
        <w:t xml:space="preserve"> </w:t>
      </w:r>
      <w:r w:rsidRPr="00D83F92">
        <w:rPr>
          <w:rFonts w:ascii="Arial" w:hAnsi="Arial" w:cs="Arial"/>
          <w:color w:val="231F20"/>
          <w:sz w:val="24"/>
          <w:szCs w:val="24"/>
        </w:rPr>
        <w:t>Measure</w:t>
      </w:r>
      <w:r w:rsidRPr="00D83F92">
        <w:rPr>
          <w:rFonts w:ascii="Arial" w:hAnsi="Arial" w:cs="Arial"/>
          <w:color w:val="231F20"/>
          <w:spacing w:val="-9"/>
          <w:sz w:val="24"/>
          <w:szCs w:val="24"/>
        </w:rPr>
        <w:t xml:space="preserve"> </w:t>
      </w:r>
      <w:r w:rsidRPr="00D83F92">
        <w:rPr>
          <w:rFonts w:ascii="Arial" w:hAnsi="Arial" w:cs="Arial"/>
          <w:color w:val="231F20"/>
          <w:spacing w:val="-2"/>
          <w:sz w:val="24"/>
          <w:szCs w:val="24"/>
        </w:rPr>
        <w:t xml:space="preserve">the </w:t>
      </w:r>
      <w:r w:rsidRPr="00D83F92">
        <w:rPr>
          <w:rFonts w:ascii="Arial" w:hAnsi="Arial" w:cs="Arial"/>
          <w:color w:val="231F20"/>
          <w:sz w:val="24"/>
          <w:szCs w:val="24"/>
        </w:rPr>
        <w:t>temperature</w:t>
      </w:r>
      <w:r w:rsidRPr="00D83F92">
        <w:rPr>
          <w:rFonts w:ascii="Arial" w:hAnsi="Arial" w:cs="Arial"/>
          <w:color w:val="231F20"/>
          <w:spacing w:val="-13"/>
          <w:sz w:val="24"/>
          <w:szCs w:val="24"/>
        </w:rPr>
        <w:t xml:space="preserve"> </w:t>
      </w:r>
      <w:r w:rsidRPr="00D83F92">
        <w:rPr>
          <w:rFonts w:ascii="Arial" w:hAnsi="Arial" w:cs="Arial"/>
          <w:color w:val="231F20"/>
          <w:sz w:val="24"/>
          <w:szCs w:val="24"/>
        </w:rPr>
        <w:t>of</w:t>
      </w:r>
      <w:r w:rsidRPr="00D83F92">
        <w:rPr>
          <w:rFonts w:ascii="Arial" w:hAnsi="Arial" w:cs="Arial"/>
          <w:color w:val="231F20"/>
          <w:spacing w:val="-13"/>
          <w:sz w:val="24"/>
          <w:szCs w:val="24"/>
        </w:rPr>
        <w:t xml:space="preserve"> </w:t>
      </w:r>
      <w:r w:rsidRPr="00D83F92">
        <w:rPr>
          <w:rFonts w:ascii="Arial" w:hAnsi="Arial" w:cs="Arial"/>
          <w:color w:val="231F20"/>
          <w:sz w:val="24"/>
          <w:szCs w:val="24"/>
        </w:rPr>
        <w:t>the</w:t>
      </w:r>
      <w:r w:rsidRPr="00D83F92">
        <w:rPr>
          <w:rFonts w:ascii="Arial" w:hAnsi="Arial" w:cs="Arial"/>
          <w:color w:val="231F20"/>
          <w:spacing w:val="-13"/>
          <w:sz w:val="24"/>
          <w:szCs w:val="24"/>
        </w:rPr>
        <w:t xml:space="preserve"> </w:t>
      </w:r>
      <w:r w:rsidRPr="00D83F92">
        <w:rPr>
          <w:rFonts w:ascii="Arial" w:hAnsi="Arial" w:cs="Arial"/>
          <w:color w:val="231F20"/>
          <w:sz w:val="24"/>
          <w:szCs w:val="24"/>
        </w:rPr>
        <w:t>reaction</w:t>
      </w:r>
      <w:r w:rsidRPr="00D83F92">
        <w:rPr>
          <w:rFonts w:ascii="Arial" w:hAnsi="Arial" w:cs="Arial"/>
          <w:color w:val="231F20"/>
          <w:spacing w:val="-13"/>
          <w:sz w:val="24"/>
          <w:szCs w:val="24"/>
        </w:rPr>
        <w:t xml:space="preserve"> </w:t>
      </w:r>
      <w:r w:rsidRPr="00D83F92">
        <w:rPr>
          <w:rFonts w:ascii="Arial" w:hAnsi="Arial" w:cs="Arial"/>
          <w:color w:val="231F20"/>
          <w:sz w:val="24"/>
          <w:szCs w:val="24"/>
        </w:rPr>
        <w:t>mixture</w:t>
      </w:r>
      <w:r w:rsidR="00442A76">
        <w:rPr>
          <w:rFonts w:ascii="Arial" w:hAnsi="Arial" w:cs="Arial"/>
          <w:color w:val="231F20"/>
          <w:spacing w:val="-13"/>
          <w:sz w:val="24"/>
          <w:szCs w:val="24"/>
        </w:rPr>
        <w:t xml:space="preserve"> </w:t>
      </w:r>
      <w:r w:rsidR="00442A76" w:rsidRPr="00442A76">
        <w:rPr>
          <w:rFonts w:ascii="Arial" w:hAnsi="Arial" w:cs="Arial"/>
          <w:color w:val="231F20"/>
          <w:sz w:val="24"/>
          <w:szCs w:val="24"/>
        </w:rPr>
        <w:t>and record the information in your data table.</w:t>
      </w:r>
    </w:p>
    <w:p w:rsidR="00E945FF" w:rsidRDefault="00442A76" w:rsidP="00E945FF">
      <w:pPr>
        <w:pStyle w:val="ListParagraph"/>
        <w:widowControl w:val="0"/>
        <w:numPr>
          <w:ilvl w:val="0"/>
          <w:numId w:val="1"/>
        </w:numPr>
        <w:tabs>
          <w:tab w:val="left" w:pos="720"/>
        </w:tabs>
        <w:spacing w:before="110" w:after="0" w:line="249" w:lineRule="auto"/>
        <w:ind w:right="139"/>
        <w:contextualSpacing w:val="0"/>
        <w:jc w:val="left"/>
        <w:rPr>
          <w:rFonts w:ascii="Arial" w:hAnsi="Arial" w:cs="Arial"/>
          <w:color w:val="231F20"/>
          <w:sz w:val="24"/>
          <w:szCs w:val="24"/>
        </w:rPr>
      </w:pPr>
      <w:r>
        <w:rPr>
          <w:rFonts w:ascii="Arial" w:hAnsi="Arial" w:cs="Arial"/>
          <w:color w:val="231F20"/>
          <w:sz w:val="24"/>
          <w:szCs w:val="24"/>
        </w:rPr>
        <w:t>Measure the temperature every 60 seconds until the temperature has stabilized or the reaction has gone to completion.</w:t>
      </w:r>
      <w:r w:rsidR="00535ABA">
        <w:rPr>
          <w:rFonts w:ascii="Arial" w:hAnsi="Arial" w:cs="Arial"/>
          <w:color w:val="231F20"/>
          <w:sz w:val="24"/>
          <w:szCs w:val="24"/>
        </w:rPr>
        <w:t xml:space="preserve"> (Optional: measure the pH by using pH paper or pH meter at the end of the reaction)</w:t>
      </w:r>
    </w:p>
    <w:p w:rsidR="00E945FF" w:rsidRDefault="00E945FF" w:rsidP="00E945FF">
      <w:pPr>
        <w:pStyle w:val="ListParagraph"/>
        <w:widowControl w:val="0"/>
        <w:numPr>
          <w:ilvl w:val="0"/>
          <w:numId w:val="1"/>
        </w:numPr>
        <w:tabs>
          <w:tab w:val="left" w:pos="720"/>
        </w:tabs>
        <w:spacing w:before="110" w:after="0" w:line="249" w:lineRule="auto"/>
        <w:ind w:right="139"/>
        <w:contextualSpacing w:val="0"/>
        <w:jc w:val="left"/>
        <w:rPr>
          <w:rFonts w:ascii="Arial" w:hAnsi="Arial" w:cs="Arial"/>
          <w:color w:val="231F20"/>
          <w:sz w:val="24"/>
          <w:szCs w:val="24"/>
        </w:rPr>
      </w:pPr>
      <w:r>
        <w:rPr>
          <w:rFonts w:ascii="Arial" w:hAnsi="Arial" w:cs="Arial"/>
          <w:color w:val="231F20"/>
          <w:sz w:val="24"/>
          <w:szCs w:val="24"/>
        </w:rPr>
        <w:t xml:space="preserve">Graph the information on the provided sheet. </w:t>
      </w:r>
    </w:p>
    <w:p w:rsidR="00781993" w:rsidRDefault="00781993" w:rsidP="00781993">
      <w:pPr>
        <w:widowControl w:val="0"/>
        <w:tabs>
          <w:tab w:val="left" w:pos="720"/>
        </w:tabs>
        <w:spacing w:before="110" w:after="0" w:line="249" w:lineRule="auto"/>
        <w:ind w:right="139"/>
        <w:rPr>
          <w:rFonts w:ascii="Arial" w:hAnsi="Arial" w:cs="Arial"/>
          <w:color w:val="231F20"/>
          <w:sz w:val="24"/>
          <w:szCs w:val="24"/>
        </w:rPr>
      </w:pPr>
    </w:p>
    <w:p w:rsidR="00781993" w:rsidRDefault="00781993" w:rsidP="00781993">
      <w:pPr>
        <w:widowControl w:val="0"/>
        <w:tabs>
          <w:tab w:val="left" w:pos="720"/>
        </w:tabs>
        <w:spacing w:before="110" w:after="0" w:line="249" w:lineRule="auto"/>
        <w:ind w:right="139"/>
        <w:rPr>
          <w:rFonts w:ascii="Arial" w:hAnsi="Arial" w:cs="Arial"/>
          <w:color w:val="231F20"/>
          <w:sz w:val="24"/>
          <w:szCs w:val="24"/>
        </w:rPr>
      </w:pPr>
    </w:p>
    <w:p w:rsidR="00781993" w:rsidRDefault="00781993"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Pr="004A0549" w:rsidRDefault="004A0549" w:rsidP="00781993">
      <w:pPr>
        <w:widowControl w:val="0"/>
        <w:tabs>
          <w:tab w:val="left" w:pos="720"/>
        </w:tabs>
        <w:spacing w:before="110" w:after="0" w:line="249" w:lineRule="auto"/>
        <w:ind w:right="139"/>
        <w:rPr>
          <w:rFonts w:ascii="Arial" w:hAnsi="Arial" w:cs="Arial"/>
          <w:b/>
          <w:color w:val="231F20"/>
          <w:sz w:val="24"/>
          <w:szCs w:val="24"/>
        </w:rPr>
      </w:pPr>
      <w:r w:rsidRPr="004A0549">
        <w:rPr>
          <w:rFonts w:ascii="Arial" w:hAnsi="Arial" w:cs="Arial"/>
          <w:b/>
          <w:color w:val="231F20"/>
          <w:sz w:val="24"/>
          <w:szCs w:val="24"/>
        </w:rPr>
        <w:lastRenderedPageBreak/>
        <w:t>Calculations</w:t>
      </w: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4A0549" w:rsidRDefault="004A0549" w:rsidP="00781993">
      <w:pPr>
        <w:widowControl w:val="0"/>
        <w:tabs>
          <w:tab w:val="left" w:pos="720"/>
        </w:tabs>
        <w:spacing w:before="110" w:after="0" w:line="249" w:lineRule="auto"/>
        <w:ind w:right="139"/>
        <w:rPr>
          <w:rFonts w:ascii="Arial" w:hAnsi="Arial" w:cs="Arial"/>
          <w:color w:val="231F20"/>
          <w:sz w:val="24"/>
          <w:szCs w:val="24"/>
        </w:rPr>
      </w:pPr>
    </w:p>
    <w:p w:rsidR="00781993" w:rsidRDefault="00781993" w:rsidP="00781993">
      <w:pPr>
        <w:widowControl w:val="0"/>
        <w:tabs>
          <w:tab w:val="left" w:pos="720"/>
        </w:tabs>
        <w:spacing w:before="110" w:after="0" w:line="249" w:lineRule="auto"/>
        <w:ind w:right="139"/>
        <w:rPr>
          <w:rFonts w:ascii="Arial" w:hAnsi="Arial" w:cs="Arial"/>
          <w:color w:val="231F20"/>
          <w:sz w:val="24"/>
          <w:szCs w:val="24"/>
        </w:rPr>
      </w:pPr>
    </w:p>
    <w:p w:rsidR="00781993" w:rsidRPr="00781993" w:rsidRDefault="00781993" w:rsidP="00781993">
      <w:pPr>
        <w:widowControl w:val="0"/>
        <w:tabs>
          <w:tab w:val="left" w:pos="720"/>
        </w:tabs>
        <w:spacing w:before="110" w:after="0" w:line="249" w:lineRule="auto"/>
        <w:ind w:right="139"/>
        <w:rPr>
          <w:rFonts w:ascii="Arial" w:hAnsi="Arial" w:cs="Arial"/>
          <w:color w:val="231F20"/>
          <w:sz w:val="24"/>
          <w:szCs w:val="24"/>
        </w:rPr>
      </w:pPr>
    </w:p>
    <w:p w:rsidR="00535ABA" w:rsidRDefault="00535ABA" w:rsidP="00535ABA">
      <w:pPr>
        <w:pStyle w:val="ListParagraph"/>
        <w:widowControl w:val="0"/>
        <w:tabs>
          <w:tab w:val="left" w:pos="720"/>
        </w:tabs>
        <w:spacing w:before="110" w:after="0" w:line="249" w:lineRule="auto"/>
        <w:ind w:right="139"/>
        <w:contextualSpacing w:val="0"/>
        <w:rPr>
          <w:rFonts w:ascii="Arial" w:hAnsi="Arial" w:cs="Arial"/>
          <w:color w:val="231F20"/>
          <w:sz w:val="24"/>
          <w:szCs w:val="24"/>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18"/>
        <w:gridCol w:w="4122"/>
        <w:gridCol w:w="2016"/>
      </w:tblGrid>
      <w:tr w:rsidR="00E945FF" w:rsidTr="0089711A">
        <w:trPr>
          <w:jc w:val="center"/>
        </w:trPr>
        <w:tc>
          <w:tcPr>
            <w:tcW w:w="2718" w:type="dxa"/>
          </w:tcPr>
          <w:p w:rsidR="00E945FF" w:rsidRPr="00E945FF" w:rsidRDefault="00E945FF" w:rsidP="00E945FF">
            <w:pPr>
              <w:pStyle w:val="ListParagraph"/>
              <w:widowControl w:val="0"/>
              <w:tabs>
                <w:tab w:val="left" w:pos="720"/>
              </w:tabs>
              <w:spacing w:before="110" w:line="249" w:lineRule="auto"/>
              <w:ind w:left="0" w:right="139"/>
              <w:contextualSpacing w:val="0"/>
              <w:jc w:val="center"/>
              <w:rPr>
                <w:rFonts w:ascii="Arial" w:hAnsi="Arial" w:cs="Arial"/>
                <w:b/>
                <w:sz w:val="24"/>
                <w:szCs w:val="24"/>
              </w:rPr>
            </w:pPr>
            <w:r w:rsidRPr="00E945FF">
              <w:rPr>
                <w:rFonts w:ascii="Arial" w:hAnsi="Arial" w:cs="Arial"/>
                <w:b/>
                <w:sz w:val="24"/>
                <w:szCs w:val="24"/>
              </w:rPr>
              <w:lastRenderedPageBreak/>
              <w:t>Time (s)</w:t>
            </w:r>
          </w:p>
        </w:tc>
        <w:tc>
          <w:tcPr>
            <w:tcW w:w="4122" w:type="dxa"/>
          </w:tcPr>
          <w:p w:rsidR="00E945FF" w:rsidRPr="00E945FF" w:rsidRDefault="00E945FF" w:rsidP="00E945FF">
            <w:pPr>
              <w:pStyle w:val="ListParagraph"/>
              <w:widowControl w:val="0"/>
              <w:tabs>
                <w:tab w:val="left" w:pos="720"/>
              </w:tabs>
              <w:spacing w:before="110" w:line="249" w:lineRule="auto"/>
              <w:ind w:left="0" w:right="139"/>
              <w:contextualSpacing w:val="0"/>
              <w:jc w:val="center"/>
              <w:rPr>
                <w:rFonts w:ascii="Arial" w:hAnsi="Arial" w:cs="Arial"/>
                <w:b/>
                <w:sz w:val="24"/>
                <w:szCs w:val="24"/>
              </w:rPr>
            </w:pPr>
            <w:r w:rsidRPr="00E945FF">
              <w:rPr>
                <w:rFonts w:ascii="Arial" w:hAnsi="Arial" w:cs="Arial"/>
                <w:b/>
                <w:sz w:val="24"/>
                <w:szCs w:val="24"/>
              </w:rPr>
              <w:t>Temperature (°C)</w:t>
            </w:r>
          </w:p>
        </w:tc>
        <w:tc>
          <w:tcPr>
            <w:tcW w:w="2016" w:type="dxa"/>
          </w:tcPr>
          <w:p w:rsidR="00E945FF" w:rsidRPr="00E945FF" w:rsidRDefault="00E945FF" w:rsidP="00E945FF">
            <w:pPr>
              <w:pStyle w:val="ListParagraph"/>
              <w:widowControl w:val="0"/>
              <w:tabs>
                <w:tab w:val="left" w:pos="720"/>
              </w:tabs>
              <w:spacing w:before="110" w:line="249" w:lineRule="auto"/>
              <w:ind w:left="0" w:right="139"/>
              <w:contextualSpacing w:val="0"/>
              <w:jc w:val="center"/>
              <w:rPr>
                <w:rFonts w:ascii="Arial" w:hAnsi="Arial" w:cs="Arial"/>
                <w:b/>
                <w:sz w:val="24"/>
                <w:szCs w:val="24"/>
              </w:rPr>
            </w:pPr>
            <w:r w:rsidRPr="00E945FF">
              <w:rPr>
                <w:rFonts w:ascii="Arial" w:hAnsi="Arial" w:cs="Arial"/>
                <w:b/>
                <w:sz w:val="24"/>
                <w:szCs w:val="24"/>
              </w:rPr>
              <w:t>pH</w:t>
            </w:r>
            <w:r>
              <w:rPr>
                <w:rFonts w:ascii="Arial" w:hAnsi="Arial" w:cs="Arial"/>
                <w:b/>
                <w:sz w:val="24"/>
                <w:szCs w:val="24"/>
              </w:rPr>
              <w:t xml:space="preserve"> (optional)</w:t>
            </w: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r>
              <w:rPr>
                <w:rFonts w:ascii="Arial" w:hAnsi="Arial" w:cs="Arial"/>
                <w:color w:val="231F20"/>
                <w:sz w:val="24"/>
                <w:szCs w:val="24"/>
              </w:rPr>
              <w:t>Before addition of Al</w:t>
            </w: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r>
              <w:rPr>
                <w:rFonts w:ascii="Arial" w:hAnsi="Arial" w:cs="Arial"/>
                <w:color w:val="231F20"/>
                <w:sz w:val="24"/>
                <w:szCs w:val="24"/>
              </w:rPr>
              <w:t>0</w:t>
            </w: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r>
              <w:rPr>
                <w:rFonts w:ascii="Arial" w:hAnsi="Arial" w:cs="Arial"/>
                <w:color w:val="231F20"/>
                <w:sz w:val="24"/>
                <w:szCs w:val="24"/>
              </w:rPr>
              <w:t>60</w:t>
            </w: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r>
              <w:rPr>
                <w:rFonts w:ascii="Arial" w:hAnsi="Arial" w:cs="Arial"/>
                <w:color w:val="231F20"/>
                <w:sz w:val="24"/>
                <w:szCs w:val="24"/>
              </w:rPr>
              <w:t>120</w:t>
            </w: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r>
              <w:rPr>
                <w:rFonts w:ascii="Arial" w:hAnsi="Arial" w:cs="Arial"/>
                <w:color w:val="231F20"/>
                <w:sz w:val="24"/>
                <w:szCs w:val="24"/>
              </w:rPr>
              <w:t>180</w:t>
            </w: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E945FF" w:rsidTr="0089711A">
        <w:trPr>
          <w:jc w:val="center"/>
        </w:trPr>
        <w:tc>
          <w:tcPr>
            <w:tcW w:w="2718"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E945FF" w:rsidRDefault="00E945FF"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781993" w:rsidTr="0089711A">
        <w:trPr>
          <w:jc w:val="center"/>
        </w:trPr>
        <w:tc>
          <w:tcPr>
            <w:tcW w:w="2718" w:type="dxa"/>
          </w:tcPr>
          <w:p w:rsidR="00781993" w:rsidRDefault="00781993"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781993" w:rsidRDefault="00781993"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781993" w:rsidRDefault="00781993"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781993" w:rsidTr="0089711A">
        <w:trPr>
          <w:jc w:val="center"/>
        </w:trPr>
        <w:tc>
          <w:tcPr>
            <w:tcW w:w="2718" w:type="dxa"/>
          </w:tcPr>
          <w:p w:rsidR="00781993" w:rsidRDefault="00781993"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781993" w:rsidRDefault="00781993"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781993" w:rsidRDefault="00781993"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781993" w:rsidTr="0089711A">
        <w:trPr>
          <w:jc w:val="center"/>
        </w:trPr>
        <w:tc>
          <w:tcPr>
            <w:tcW w:w="2718" w:type="dxa"/>
          </w:tcPr>
          <w:p w:rsidR="00781993" w:rsidRDefault="00781993"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781993" w:rsidRDefault="00781993"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781993" w:rsidRDefault="00781993"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781993" w:rsidTr="0089711A">
        <w:trPr>
          <w:jc w:val="center"/>
        </w:trPr>
        <w:tc>
          <w:tcPr>
            <w:tcW w:w="2718" w:type="dxa"/>
          </w:tcPr>
          <w:p w:rsidR="00781993" w:rsidRDefault="00781993"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781993" w:rsidRDefault="00781993"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781993" w:rsidRDefault="00781993"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781993" w:rsidTr="0089711A">
        <w:trPr>
          <w:jc w:val="center"/>
        </w:trPr>
        <w:tc>
          <w:tcPr>
            <w:tcW w:w="2718" w:type="dxa"/>
          </w:tcPr>
          <w:p w:rsidR="00781993" w:rsidRDefault="00781993"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781993" w:rsidRDefault="00781993"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781993" w:rsidRDefault="00781993" w:rsidP="00535ABA">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bl>
    <w:p w:rsidR="00E945FF" w:rsidRDefault="00E945FF" w:rsidP="004F38E9">
      <w:pPr>
        <w:widowControl w:val="0"/>
        <w:tabs>
          <w:tab w:val="left" w:pos="720"/>
        </w:tabs>
        <w:spacing w:before="110" w:after="0" w:line="249" w:lineRule="auto"/>
        <w:ind w:right="139"/>
        <w:rPr>
          <w:rFonts w:ascii="Arial" w:hAnsi="Arial" w:cs="Arial"/>
          <w:color w:val="231F20"/>
          <w:sz w:val="24"/>
          <w:szCs w:val="24"/>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18"/>
        <w:gridCol w:w="4122"/>
        <w:gridCol w:w="2016"/>
      </w:tblGrid>
      <w:tr w:rsidR="004F38E9" w:rsidTr="0089711A">
        <w:trPr>
          <w:jc w:val="center"/>
        </w:trPr>
        <w:tc>
          <w:tcPr>
            <w:tcW w:w="2718" w:type="dxa"/>
          </w:tcPr>
          <w:p w:rsidR="004F38E9" w:rsidRPr="00E945FF" w:rsidRDefault="004F38E9" w:rsidP="0006273D">
            <w:pPr>
              <w:pStyle w:val="ListParagraph"/>
              <w:widowControl w:val="0"/>
              <w:tabs>
                <w:tab w:val="left" w:pos="720"/>
              </w:tabs>
              <w:spacing w:before="110" w:line="249" w:lineRule="auto"/>
              <w:ind w:left="0" w:right="139"/>
              <w:contextualSpacing w:val="0"/>
              <w:jc w:val="center"/>
              <w:rPr>
                <w:rFonts w:ascii="Arial" w:hAnsi="Arial" w:cs="Arial"/>
                <w:b/>
                <w:sz w:val="24"/>
                <w:szCs w:val="24"/>
              </w:rPr>
            </w:pPr>
            <w:r w:rsidRPr="00E945FF">
              <w:rPr>
                <w:rFonts w:ascii="Arial" w:hAnsi="Arial" w:cs="Arial"/>
                <w:b/>
                <w:sz w:val="24"/>
                <w:szCs w:val="24"/>
              </w:rPr>
              <w:lastRenderedPageBreak/>
              <w:t>Time (s)</w:t>
            </w:r>
          </w:p>
        </w:tc>
        <w:tc>
          <w:tcPr>
            <w:tcW w:w="4122" w:type="dxa"/>
          </w:tcPr>
          <w:p w:rsidR="004F38E9" w:rsidRPr="00E945FF" w:rsidRDefault="004F38E9" w:rsidP="0006273D">
            <w:pPr>
              <w:pStyle w:val="ListParagraph"/>
              <w:widowControl w:val="0"/>
              <w:tabs>
                <w:tab w:val="left" w:pos="720"/>
              </w:tabs>
              <w:spacing w:before="110" w:line="249" w:lineRule="auto"/>
              <w:ind w:left="0" w:right="139"/>
              <w:contextualSpacing w:val="0"/>
              <w:jc w:val="center"/>
              <w:rPr>
                <w:rFonts w:ascii="Arial" w:hAnsi="Arial" w:cs="Arial"/>
                <w:b/>
                <w:sz w:val="24"/>
                <w:szCs w:val="24"/>
              </w:rPr>
            </w:pPr>
            <w:r w:rsidRPr="00E945FF">
              <w:rPr>
                <w:rFonts w:ascii="Arial" w:hAnsi="Arial" w:cs="Arial"/>
                <w:b/>
                <w:sz w:val="24"/>
                <w:szCs w:val="24"/>
              </w:rPr>
              <w:t>Temperature (°C)</w:t>
            </w:r>
          </w:p>
        </w:tc>
        <w:tc>
          <w:tcPr>
            <w:tcW w:w="2016" w:type="dxa"/>
          </w:tcPr>
          <w:p w:rsidR="004F38E9" w:rsidRPr="00E945FF" w:rsidRDefault="004F38E9" w:rsidP="0006273D">
            <w:pPr>
              <w:pStyle w:val="ListParagraph"/>
              <w:widowControl w:val="0"/>
              <w:tabs>
                <w:tab w:val="left" w:pos="720"/>
              </w:tabs>
              <w:spacing w:before="110" w:line="249" w:lineRule="auto"/>
              <w:ind w:left="0" w:right="139"/>
              <w:contextualSpacing w:val="0"/>
              <w:jc w:val="center"/>
              <w:rPr>
                <w:rFonts w:ascii="Arial" w:hAnsi="Arial" w:cs="Arial"/>
                <w:b/>
                <w:sz w:val="24"/>
                <w:szCs w:val="24"/>
              </w:rPr>
            </w:pPr>
            <w:r w:rsidRPr="00E945FF">
              <w:rPr>
                <w:rFonts w:ascii="Arial" w:hAnsi="Arial" w:cs="Arial"/>
                <w:b/>
                <w:sz w:val="24"/>
                <w:szCs w:val="24"/>
              </w:rPr>
              <w:t>pH</w:t>
            </w:r>
            <w:r>
              <w:rPr>
                <w:rFonts w:ascii="Arial" w:hAnsi="Arial" w:cs="Arial"/>
                <w:b/>
                <w:sz w:val="24"/>
                <w:szCs w:val="24"/>
              </w:rPr>
              <w:t xml:space="preserve"> (optional)</w:t>
            </w: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4F38E9" w:rsidTr="0089711A">
        <w:trPr>
          <w:jc w:val="center"/>
        </w:trPr>
        <w:tc>
          <w:tcPr>
            <w:tcW w:w="2718"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4F38E9" w:rsidRDefault="004F38E9"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781993" w:rsidTr="0089711A">
        <w:trPr>
          <w:jc w:val="center"/>
        </w:trPr>
        <w:tc>
          <w:tcPr>
            <w:tcW w:w="2718" w:type="dxa"/>
          </w:tcPr>
          <w:p w:rsidR="00781993" w:rsidRDefault="00781993"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781993" w:rsidRDefault="00781993"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781993" w:rsidRDefault="00781993"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781993" w:rsidTr="0089711A">
        <w:trPr>
          <w:jc w:val="center"/>
        </w:trPr>
        <w:tc>
          <w:tcPr>
            <w:tcW w:w="2718" w:type="dxa"/>
          </w:tcPr>
          <w:p w:rsidR="00781993" w:rsidRDefault="00781993"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781993" w:rsidRDefault="00781993"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781993" w:rsidRDefault="00781993"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r w:rsidR="00781993" w:rsidTr="0089711A">
        <w:trPr>
          <w:jc w:val="center"/>
        </w:trPr>
        <w:tc>
          <w:tcPr>
            <w:tcW w:w="2718" w:type="dxa"/>
          </w:tcPr>
          <w:p w:rsidR="00781993" w:rsidRDefault="00781993"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4122" w:type="dxa"/>
          </w:tcPr>
          <w:p w:rsidR="00781993" w:rsidRDefault="00781993"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c>
          <w:tcPr>
            <w:tcW w:w="2016" w:type="dxa"/>
          </w:tcPr>
          <w:p w:rsidR="00781993" w:rsidRDefault="00781993" w:rsidP="0006273D">
            <w:pPr>
              <w:pStyle w:val="ListParagraph"/>
              <w:widowControl w:val="0"/>
              <w:tabs>
                <w:tab w:val="left" w:pos="720"/>
              </w:tabs>
              <w:spacing w:before="110" w:line="249" w:lineRule="auto"/>
              <w:ind w:left="0" w:right="139"/>
              <w:contextualSpacing w:val="0"/>
              <w:rPr>
                <w:rFonts w:ascii="Arial" w:hAnsi="Arial" w:cs="Arial"/>
                <w:color w:val="231F20"/>
                <w:sz w:val="24"/>
                <w:szCs w:val="24"/>
              </w:rPr>
            </w:pPr>
          </w:p>
        </w:tc>
      </w:tr>
    </w:tbl>
    <w:p w:rsidR="004F38E9" w:rsidRDefault="004F38E9" w:rsidP="004F38E9">
      <w:pPr>
        <w:widowControl w:val="0"/>
        <w:tabs>
          <w:tab w:val="left" w:pos="720"/>
        </w:tabs>
        <w:spacing w:before="110" w:after="0" w:line="249" w:lineRule="auto"/>
        <w:ind w:right="139"/>
        <w:rPr>
          <w:rFonts w:ascii="Arial" w:hAnsi="Arial" w:cs="Arial"/>
          <w:color w:val="231F20"/>
          <w:sz w:val="24"/>
          <w:szCs w:val="24"/>
        </w:rPr>
      </w:pPr>
    </w:p>
    <w:p w:rsidR="00781993" w:rsidRDefault="00781993" w:rsidP="004F38E9">
      <w:pPr>
        <w:widowControl w:val="0"/>
        <w:tabs>
          <w:tab w:val="left" w:pos="720"/>
        </w:tabs>
        <w:spacing w:before="110" w:after="0" w:line="249" w:lineRule="auto"/>
        <w:ind w:right="139"/>
        <w:rPr>
          <w:rFonts w:ascii="Arial" w:hAnsi="Arial" w:cs="Arial"/>
          <w:color w:val="231F20"/>
          <w:sz w:val="24"/>
          <w:szCs w:val="24"/>
        </w:rPr>
      </w:pPr>
    </w:p>
    <w:p w:rsidR="00781993" w:rsidRDefault="00781993" w:rsidP="004F38E9">
      <w:pPr>
        <w:widowControl w:val="0"/>
        <w:tabs>
          <w:tab w:val="left" w:pos="720"/>
        </w:tabs>
        <w:spacing w:before="110" w:after="0" w:line="249" w:lineRule="auto"/>
        <w:ind w:right="139"/>
        <w:rPr>
          <w:rFonts w:ascii="Arial" w:hAnsi="Arial" w:cs="Arial"/>
          <w:color w:val="231F20"/>
          <w:sz w:val="24"/>
          <w:szCs w:val="24"/>
        </w:rPr>
      </w:pPr>
    </w:p>
    <w:tbl>
      <w:tblPr>
        <w:tblW w:w="1152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p w:rsidR="00781993" w:rsidRPr="00781993" w:rsidRDefault="00781993" w:rsidP="00781993"/>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r w:rsidR="00781993" w:rsidTr="0089711A">
        <w:trPr>
          <w:trHeight w:hRule="exact" w:val="360"/>
          <w:jc w:val="center"/>
        </w:trPr>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c>
          <w:tcPr>
            <w:tcW w:w="360" w:type="dxa"/>
          </w:tcPr>
          <w:p w:rsidR="00781993" w:rsidRDefault="00781993" w:rsidP="0006273D"/>
        </w:tc>
      </w:tr>
    </w:tbl>
    <w:p w:rsidR="00781993" w:rsidRPr="004F38E9" w:rsidRDefault="00781993" w:rsidP="002D04A1">
      <w:pPr>
        <w:widowControl w:val="0"/>
        <w:tabs>
          <w:tab w:val="left" w:pos="720"/>
        </w:tabs>
        <w:spacing w:before="110" w:after="0" w:line="249" w:lineRule="auto"/>
        <w:ind w:right="139"/>
        <w:rPr>
          <w:rFonts w:ascii="Arial" w:hAnsi="Arial" w:cs="Arial"/>
          <w:color w:val="231F20"/>
          <w:sz w:val="24"/>
          <w:szCs w:val="24"/>
        </w:rPr>
      </w:pPr>
      <w:bookmarkStart w:id="0" w:name="_GoBack"/>
      <w:bookmarkEnd w:id="0"/>
    </w:p>
    <w:sectPr w:rsidR="00781993" w:rsidRPr="004F38E9" w:rsidSect="00781993">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76DA7"/>
    <w:multiLevelType w:val="hybridMultilevel"/>
    <w:tmpl w:val="32983F9E"/>
    <w:lvl w:ilvl="0" w:tplc="1B387B98">
      <w:start w:val="1"/>
      <w:numFmt w:val="decimal"/>
      <w:lvlText w:val="%1."/>
      <w:lvlJc w:val="left"/>
      <w:pPr>
        <w:ind w:left="720" w:hanging="260"/>
        <w:jc w:val="right"/>
      </w:pPr>
      <w:rPr>
        <w:rFonts w:ascii="Arial" w:eastAsia="Times New Roman" w:hAnsi="Arial" w:cs="Arial" w:hint="default"/>
        <w:color w:val="231F20"/>
        <w:spacing w:val="-3"/>
        <w:w w:val="100"/>
        <w:sz w:val="24"/>
        <w:szCs w:val="24"/>
      </w:rPr>
    </w:lvl>
    <w:lvl w:ilvl="1" w:tplc="2436929E">
      <w:start w:val="1"/>
      <w:numFmt w:val="bullet"/>
      <w:lvlText w:val="•"/>
      <w:lvlJc w:val="left"/>
      <w:pPr>
        <w:ind w:left="1718" w:hanging="260"/>
      </w:pPr>
      <w:rPr>
        <w:rFonts w:hint="default"/>
      </w:rPr>
    </w:lvl>
    <w:lvl w:ilvl="2" w:tplc="224047B0">
      <w:start w:val="1"/>
      <w:numFmt w:val="bullet"/>
      <w:lvlText w:val="•"/>
      <w:lvlJc w:val="left"/>
      <w:pPr>
        <w:ind w:left="2716" w:hanging="260"/>
      </w:pPr>
      <w:rPr>
        <w:rFonts w:hint="default"/>
      </w:rPr>
    </w:lvl>
    <w:lvl w:ilvl="3" w:tplc="8E4C9EF4">
      <w:start w:val="1"/>
      <w:numFmt w:val="bullet"/>
      <w:lvlText w:val="•"/>
      <w:lvlJc w:val="left"/>
      <w:pPr>
        <w:ind w:left="3714" w:hanging="260"/>
      </w:pPr>
      <w:rPr>
        <w:rFonts w:hint="default"/>
      </w:rPr>
    </w:lvl>
    <w:lvl w:ilvl="4" w:tplc="69B01E58">
      <w:start w:val="1"/>
      <w:numFmt w:val="bullet"/>
      <w:lvlText w:val="•"/>
      <w:lvlJc w:val="left"/>
      <w:pPr>
        <w:ind w:left="4712" w:hanging="260"/>
      </w:pPr>
      <w:rPr>
        <w:rFonts w:hint="default"/>
      </w:rPr>
    </w:lvl>
    <w:lvl w:ilvl="5" w:tplc="99E4418C">
      <w:start w:val="1"/>
      <w:numFmt w:val="bullet"/>
      <w:lvlText w:val="•"/>
      <w:lvlJc w:val="left"/>
      <w:pPr>
        <w:ind w:left="5710" w:hanging="260"/>
      </w:pPr>
      <w:rPr>
        <w:rFonts w:hint="default"/>
      </w:rPr>
    </w:lvl>
    <w:lvl w:ilvl="6" w:tplc="25FCA230">
      <w:start w:val="1"/>
      <w:numFmt w:val="bullet"/>
      <w:lvlText w:val="•"/>
      <w:lvlJc w:val="left"/>
      <w:pPr>
        <w:ind w:left="6708" w:hanging="260"/>
      </w:pPr>
      <w:rPr>
        <w:rFonts w:hint="default"/>
      </w:rPr>
    </w:lvl>
    <w:lvl w:ilvl="7" w:tplc="9D88FC00">
      <w:start w:val="1"/>
      <w:numFmt w:val="bullet"/>
      <w:lvlText w:val="•"/>
      <w:lvlJc w:val="left"/>
      <w:pPr>
        <w:ind w:left="7706" w:hanging="260"/>
      </w:pPr>
      <w:rPr>
        <w:rFonts w:hint="default"/>
      </w:rPr>
    </w:lvl>
    <w:lvl w:ilvl="8" w:tplc="288020A0">
      <w:start w:val="1"/>
      <w:numFmt w:val="bullet"/>
      <w:lvlText w:val="•"/>
      <w:lvlJc w:val="left"/>
      <w:pPr>
        <w:ind w:left="8704" w:hanging="2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A6"/>
    <w:rsid w:val="000C70BF"/>
    <w:rsid w:val="002D04A1"/>
    <w:rsid w:val="003D4E10"/>
    <w:rsid w:val="00442A76"/>
    <w:rsid w:val="004603E6"/>
    <w:rsid w:val="00474C58"/>
    <w:rsid w:val="004A0549"/>
    <w:rsid w:val="004F38E9"/>
    <w:rsid w:val="00535ABA"/>
    <w:rsid w:val="005D61CE"/>
    <w:rsid w:val="00613786"/>
    <w:rsid w:val="006D333F"/>
    <w:rsid w:val="00781993"/>
    <w:rsid w:val="00851497"/>
    <w:rsid w:val="0089711A"/>
    <w:rsid w:val="009D193D"/>
    <w:rsid w:val="00A01D3C"/>
    <w:rsid w:val="00A61464"/>
    <w:rsid w:val="00C11721"/>
    <w:rsid w:val="00C231E0"/>
    <w:rsid w:val="00D73BB1"/>
    <w:rsid w:val="00D83F92"/>
    <w:rsid w:val="00DB00A6"/>
    <w:rsid w:val="00E945FF"/>
    <w:rsid w:val="00F67EA2"/>
    <w:rsid w:val="00FC22B5"/>
    <w:rsid w:val="00FF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EE734-29DD-4656-8E69-316688D6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DB00A6"/>
    <w:pPr>
      <w:widowControl w:val="0"/>
      <w:spacing w:after="0" w:line="240" w:lineRule="auto"/>
      <w:ind w:left="12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D83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B00A6"/>
    <w:pPr>
      <w:widowControl w:val="0"/>
      <w:spacing w:before="121" w:after="0" w:line="240" w:lineRule="auto"/>
      <w:ind w:left="7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DB00A6"/>
    <w:rPr>
      <w:rFonts w:ascii="Times New Roman" w:eastAsia="Times New Roman" w:hAnsi="Times New Roman"/>
      <w:sz w:val="20"/>
      <w:szCs w:val="20"/>
    </w:rPr>
  </w:style>
  <w:style w:type="paragraph" w:styleId="ListParagraph">
    <w:name w:val="List Paragraph"/>
    <w:basedOn w:val="Normal"/>
    <w:uiPriority w:val="1"/>
    <w:qFormat/>
    <w:rsid w:val="00DB00A6"/>
    <w:pPr>
      <w:ind w:left="720"/>
      <w:contextualSpacing/>
    </w:pPr>
    <w:rPr>
      <w:rFonts w:ascii="Calibri" w:eastAsia="Calibri" w:hAnsi="Calibri" w:cs="Times New Roman"/>
    </w:rPr>
  </w:style>
  <w:style w:type="table" w:styleId="TableGrid">
    <w:name w:val="Table Grid"/>
    <w:basedOn w:val="TableNormal"/>
    <w:uiPriority w:val="59"/>
    <w:rsid w:val="00DB0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DB00A6"/>
    <w:rPr>
      <w:rFonts w:ascii="Times New Roman" w:eastAsia="Times New Roman" w:hAnsi="Times New Roman"/>
      <w:b/>
      <w:bCs/>
      <w:sz w:val="24"/>
      <w:szCs w:val="24"/>
    </w:rPr>
  </w:style>
  <w:style w:type="paragraph" w:customStyle="1" w:styleId="TableParagraph">
    <w:name w:val="Table Paragraph"/>
    <w:basedOn w:val="Normal"/>
    <w:uiPriority w:val="1"/>
    <w:qFormat/>
    <w:rsid w:val="00F67EA2"/>
    <w:pPr>
      <w:widowControl w:val="0"/>
      <w:spacing w:after="0" w:line="240" w:lineRule="auto"/>
    </w:pPr>
  </w:style>
  <w:style w:type="character" w:customStyle="1" w:styleId="Heading3Char">
    <w:name w:val="Heading 3 Char"/>
    <w:basedOn w:val="DefaultParagraphFont"/>
    <w:link w:val="Heading3"/>
    <w:uiPriority w:val="9"/>
    <w:semiHidden/>
    <w:rsid w:val="00D83F9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FF2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ila%20Rodrigo\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9C8B4A8-89CD-4F12-8A47-779645EBF49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117</TotalTime>
  <Pages>7</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Kapila Rodrigo</dc:creator>
  <cp:lastModifiedBy>Rodrigo,Kapila</cp:lastModifiedBy>
  <cp:revision>16</cp:revision>
  <cp:lastPrinted>2015-10-02T13:22:00Z</cp:lastPrinted>
  <dcterms:created xsi:type="dcterms:W3CDTF">2015-10-01T20:12:00Z</dcterms:created>
  <dcterms:modified xsi:type="dcterms:W3CDTF">2015-10-02T13:39:00Z</dcterms:modified>
</cp:coreProperties>
</file>